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01335" w14:textId="77777777" w:rsidR="000F2BA9" w:rsidRDefault="00F958C5">
      <w:pPr>
        <w:pStyle w:val="Pagrindinistekstas"/>
        <w:spacing w:before="74"/>
        <w:ind w:left="5303"/>
      </w:pPr>
      <w:r>
        <w:rPr>
          <w:spacing w:val="-2"/>
        </w:rPr>
        <w:t>PATVIRTINTA</w:t>
      </w:r>
    </w:p>
    <w:p w14:paraId="13BDAA27" w14:textId="77777777" w:rsidR="000F2BA9" w:rsidRDefault="00F958C5">
      <w:pPr>
        <w:pStyle w:val="Pagrindinistekstas"/>
        <w:spacing w:before="0"/>
        <w:ind w:left="5288" w:right="583" w:firstLine="15"/>
      </w:pPr>
      <w:r>
        <w:t>Viešųjų pirkimų tarnybos direktoriaus</w:t>
      </w:r>
      <w:r>
        <w:rPr>
          <w:spacing w:val="40"/>
        </w:rPr>
        <w:t xml:space="preserve"> </w:t>
      </w:r>
      <w:r>
        <w:t>2024</w:t>
      </w:r>
      <w:r>
        <w:rPr>
          <w:spacing w:val="-15"/>
        </w:rPr>
        <w:t xml:space="preserve"> </w:t>
      </w:r>
      <w:r>
        <w:t>m.</w:t>
      </w:r>
      <w:r>
        <w:rPr>
          <w:spacing w:val="-4"/>
        </w:rPr>
        <w:t xml:space="preserve"> </w:t>
      </w:r>
      <w:r>
        <w:t>gruodžio</w:t>
      </w:r>
      <w:r>
        <w:rPr>
          <w:spacing w:val="-15"/>
        </w:rPr>
        <w:t xml:space="preserve"> </w:t>
      </w:r>
      <w:r>
        <w:t>30</w:t>
      </w:r>
      <w:r>
        <w:rPr>
          <w:spacing w:val="-15"/>
        </w:rPr>
        <w:t xml:space="preserve"> </w:t>
      </w:r>
      <w:r>
        <w:t>d.</w:t>
      </w:r>
      <w:r>
        <w:rPr>
          <w:spacing w:val="-4"/>
        </w:rPr>
        <w:t xml:space="preserve"> </w:t>
      </w:r>
      <w:r>
        <w:t>įsakymu</w:t>
      </w:r>
      <w:r>
        <w:rPr>
          <w:spacing w:val="-4"/>
        </w:rPr>
        <w:t xml:space="preserve"> </w:t>
      </w:r>
      <w:r>
        <w:t>Nr.</w:t>
      </w:r>
      <w:r>
        <w:rPr>
          <w:spacing w:val="-15"/>
        </w:rPr>
        <w:t xml:space="preserve"> </w:t>
      </w:r>
      <w:r>
        <w:t>1S-209 (Viešųjų pirkimų tarnybos direktoriaus 2025</w:t>
      </w:r>
      <w:r>
        <w:rPr>
          <w:spacing w:val="-13"/>
        </w:rPr>
        <w:t xml:space="preserve"> </w:t>
      </w:r>
      <w:r>
        <w:t>m.</w:t>
      </w:r>
      <w:r>
        <w:rPr>
          <w:spacing w:val="-2"/>
        </w:rPr>
        <w:t xml:space="preserve"> </w:t>
      </w:r>
      <w:r>
        <w:t>balandžio</w:t>
      </w:r>
      <w:r>
        <w:rPr>
          <w:spacing w:val="-2"/>
        </w:rPr>
        <w:t xml:space="preserve"> </w:t>
      </w:r>
      <w:r>
        <w:t>17</w:t>
      </w:r>
      <w:r>
        <w:rPr>
          <w:spacing w:val="-2"/>
        </w:rPr>
        <w:t xml:space="preserve"> </w:t>
      </w:r>
      <w:r>
        <w:t>d.</w:t>
      </w:r>
      <w:r>
        <w:rPr>
          <w:spacing w:val="-2"/>
        </w:rPr>
        <w:t xml:space="preserve"> </w:t>
      </w:r>
      <w:r>
        <w:t>įsakymo</w:t>
      </w:r>
      <w:r>
        <w:rPr>
          <w:spacing w:val="-2"/>
        </w:rPr>
        <w:t xml:space="preserve"> </w:t>
      </w:r>
      <w:r>
        <w:t>Nr.</w:t>
      </w:r>
      <w:r>
        <w:rPr>
          <w:spacing w:val="-13"/>
        </w:rPr>
        <w:t xml:space="preserve"> </w:t>
      </w:r>
      <w:r>
        <w:t xml:space="preserve">1S-52 </w:t>
      </w:r>
      <w:r>
        <w:rPr>
          <w:spacing w:val="-2"/>
        </w:rPr>
        <w:t>redakcija)</w:t>
      </w:r>
    </w:p>
    <w:p w14:paraId="6E356219" w14:textId="77777777" w:rsidR="000F2BA9" w:rsidRDefault="000F2BA9">
      <w:pPr>
        <w:pStyle w:val="Pagrindinistekstas"/>
        <w:spacing w:before="0"/>
      </w:pPr>
    </w:p>
    <w:p w14:paraId="1101414F" w14:textId="77777777" w:rsidR="000F2BA9" w:rsidRDefault="000F2BA9">
      <w:pPr>
        <w:pStyle w:val="Pagrindinistekstas"/>
        <w:spacing w:before="0"/>
      </w:pPr>
    </w:p>
    <w:p w14:paraId="783340A6" w14:textId="77777777" w:rsidR="000F2BA9" w:rsidRDefault="000F2BA9">
      <w:pPr>
        <w:pStyle w:val="Pagrindinistekstas"/>
        <w:spacing w:before="0"/>
      </w:pPr>
    </w:p>
    <w:p w14:paraId="61440F0C" w14:textId="77777777" w:rsidR="000F2BA9" w:rsidRDefault="00F958C5">
      <w:pPr>
        <w:pStyle w:val="Pavadinimas"/>
      </w:pPr>
      <w:r>
        <w:t>PASLAUGŲ</w:t>
      </w:r>
      <w:r>
        <w:rPr>
          <w:spacing w:val="-12"/>
        </w:rPr>
        <w:t xml:space="preserve"> </w:t>
      </w:r>
      <w:r>
        <w:t>PIRKIMO-PARDAVIMO</w:t>
      </w:r>
      <w:r>
        <w:rPr>
          <w:spacing w:val="-12"/>
        </w:rPr>
        <w:t xml:space="preserve"> </w:t>
      </w:r>
      <w:r>
        <w:t>SUTARTIES</w:t>
      </w:r>
      <w:r>
        <w:rPr>
          <w:spacing w:val="-12"/>
        </w:rPr>
        <w:t xml:space="preserve"> </w:t>
      </w:r>
      <w:r>
        <w:t>SPECIALIOSIOS</w:t>
      </w:r>
      <w:r>
        <w:rPr>
          <w:spacing w:val="-11"/>
        </w:rPr>
        <w:t xml:space="preserve"> </w:t>
      </w:r>
      <w:r>
        <w:rPr>
          <w:spacing w:val="-2"/>
        </w:rPr>
        <w:t>SĄLYGOS</w:t>
      </w:r>
    </w:p>
    <w:p w14:paraId="0B022B2F" w14:textId="77777777" w:rsidR="000F2BA9" w:rsidRDefault="000F2BA9">
      <w:pPr>
        <w:pStyle w:val="Pagrindinistekstas"/>
        <w:spacing w:before="46"/>
        <w:rPr>
          <w:b/>
          <w:sz w:val="20"/>
        </w:rPr>
      </w:pPr>
    </w:p>
    <w:tbl>
      <w:tblPr>
        <w:tblStyle w:val="TableNormal"/>
        <w:tblW w:w="0" w:type="auto"/>
        <w:tblInd w:w="2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8"/>
        <w:gridCol w:w="2178"/>
        <w:gridCol w:w="2360"/>
        <w:gridCol w:w="2572"/>
      </w:tblGrid>
      <w:tr w:rsidR="000F2BA9" w14:paraId="717BC255" w14:textId="77777777">
        <w:trPr>
          <w:trHeight w:val="552"/>
        </w:trPr>
        <w:tc>
          <w:tcPr>
            <w:tcW w:w="2448" w:type="dxa"/>
          </w:tcPr>
          <w:p w14:paraId="6D3F6C29" w14:textId="77777777" w:rsidR="000F2BA9" w:rsidRDefault="00F958C5">
            <w:pPr>
              <w:pStyle w:val="TableParagraph"/>
              <w:spacing w:line="270" w:lineRule="atLeast"/>
              <w:ind w:right="160"/>
              <w:rPr>
                <w:b/>
                <w:sz w:val="24"/>
              </w:rPr>
            </w:pPr>
            <w:r>
              <w:rPr>
                <w:b/>
                <w:spacing w:val="-2"/>
                <w:sz w:val="24"/>
              </w:rPr>
              <w:t>Sutarties pavadinimas</w:t>
            </w:r>
          </w:p>
        </w:tc>
        <w:tc>
          <w:tcPr>
            <w:tcW w:w="7110" w:type="dxa"/>
            <w:gridSpan w:val="3"/>
          </w:tcPr>
          <w:p w14:paraId="352542AD" w14:textId="77777777" w:rsidR="000F2BA9" w:rsidRDefault="00F958C5">
            <w:pPr>
              <w:pStyle w:val="TableParagraph"/>
              <w:ind w:left="169"/>
              <w:rPr>
                <w:b/>
                <w:i/>
                <w:sz w:val="24"/>
              </w:rPr>
            </w:pPr>
            <w:r>
              <w:rPr>
                <w:b/>
                <w:i/>
                <w:sz w:val="24"/>
              </w:rPr>
              <w:t>Sumanių</w:t>
            </w:r>
            <w:r>
              <w:rPr>
                <w:b/>
                <w:i/>
                <w:spacing w:val="-6"/>
                <w:sz w:val="24"/>
              </w:rPr>
              <w:t xml:space="preserve"> </w:t>
            </w:r>
            <w:r>
              <w:rPr>
                <w:b/>
                <w:i/>
                <w:sz w:val="24"/>
              </w:rPr>
              <w:t>kaimų</w:t>
            </w:r>
            <w:r>
              <w:rPr>
                <w:b/>
                <w:i/>
                <w:spacing w:val="-5"/>
                <w:sz w:val="24"/>
              </w:rPr>
              <w:t xml:space="preserve"> </w:t>
            </w:r>
            <w:r>
              <w:rPr>
                <w:b/>
                <w:i/>
                <w:sz w:val="24"/>
              </w:rPr>
              <w:t>programos</w:t>
            </w:r>
            <w:r>
              <w:rPr>
                <w:b/>
                <w:i/>
                <w:spacing w:val="-6"/>
                <w:sz w:val="24"/>
              </w:rPr>
              <w:t xml:space="preserve"> </w:t>
            </w:r>
            <w:r>
              <w:rPr>
                <w:b/>
                <w:i/>
                <w:sz w:val="24"/>
              </w:rPr>
              <w:t>(platformos)</w:t>
            </w:r>
            <w:r>
              <w:rPr>
                <w:b/>
                <w:i/>
                <w:spacing w:val="-4"/>
                <w:sz w:val="24"/>
              </w:rPr>
              <w:t xml:space="preserve"> </w:t>
            </w:r>
            <w:r>
              <w:rPr>
                <w:b/>
                <w:i/>
                <w:spacing w:val="-2"/>
                <w:sz w:val="24"/>
              </w:rPr>
              <w:t>sutartis</w:t>
            </w:r>
          </w:p>
        </w:tc>
      </w:tr>
      <w:tr w:rsidR="000F2BA9" w14:paraId="2EDE17A0" w14:textId="77777777">
        <w:trPr>
          <w:trHeight w:val="275"/>
        </w:trPr>
        <w:tc>
          <w:tcPr>
            <w:tcW w:w="2448" w:type="dxa"/>
          </w:tcPr>
          <w:p w14:paraId="33DB2EC4" w14:textId="77777777" w:rsidR="000F2BA9" w:rsidRDefault="00F958C5">
            <w:pPr>
              <w:pStyle w:val="TableParagraph"/>
              <w:spacing w:line="256" w:lineRule="exact"/>
              <w:rPr>
                <w:b/>
                <w:sz w:val="24"/>
              </w:rPr>
            </w:pPr>
            <w:r>
              <w:rPr>
                <w:b/>
                <w:sz w:val="24"/>
              </w:rPr>
              <w:t>Sutarties</w:t>
            </w:r>
            <w:r>
              <w:rPr>
                <w:b/>
                <w:spacing w:val="-9"/>
                <w:sz w:val="24"/>
              </w:rPr>
              <w:t xml:space="preserve"> </w:t>
            </w:r>
            <w:r>
              <w:rPr>
                <w:b/>
                <w:spacing w:val="-4"/>
                <w:sz w:val="24"/>
              </w:rPr>
              <w:t>data</w:t>
            </w:r>
          </w:p>
        </w:tc>
        <w:tc>
          <w:tcPr>
            <w:tcW w:w="2178" w:type="dxa"/>
          </w:tcPr>
          <w:p w14:paraId="7A9DE0A7" w14:textId="77777777" w:rsidR="000F2BA9" w:rsidRDefault="000F2BA9">
            <w:pPr>
              <w:pStyle w:val="TableParagraph"/>
              <w:ind w:left="0"/>
              <w:rPr>
                <w:sz w:val="20"/>
              </w:rPr>
            </w:pPr>
          </w:p>
        </w:tc>
        <w:tc>
          <w:tcPr>
            <w:tcW w:w="2360" w:type="dxa"/>
          </w:tcPr>
          <w:p w14:paraId="15C06380" w14:textId="77777777" w:rsidR="000F2BA9" w:rsidRDefault="00F958C5">
            <w:pPr>
              <w:pStyle w:val="TableParagraph"/>
              <w:spacing w:line="256" w:lineRule="exact"/>
              <w:ind w:left="108"/>
              <w:rPr>
                <w:b/>
                <w:sz w:val="24"/>
              </w:rPr>
            </w:pPr>
            <w:r>
              <w:rPr>
                <w:b/>
                <w:sz w:val="24"/>
              </w:rPr>
              <w:t>Sutarties</w:t>
            </w:r>
            <w:r>
              <w:rPr>
                <w:b/>
                <w:spacing w:val="-9"/>
                <w:sz w:val="24"/>
              </w:rPr>
              <w:t xml:space="preserve"> </w:t>
            </w:r>
            <w:r>
              <w:rPr>
                <w:b/>
                <w:spacing w:val="-2"/>
                <w:sz w:val="24"/>
              </w:rPr>
              <w:t>numeris</w:t>
            </w:r>
          </w:p>
        </w:tc>
        <w:tc>
          <w:tcPr>
            <w:tcW w:w="2572" w:type="dxa"/>
          </w:tcPr>
          <w:p w14:paraId="10B5F0A8" w14:textId="77777777" w:rsidR="000F2BA9" w:rsidRDefault="000F2BA9">
            <w:pPr>
              <w:pStyle w:val="TableParagraph"/>
              <w:ind w:left="0"/>
              <w:rPr>
                <w:sz w:val="20"/>
              </w:rPr>
            </w:pPr>
          </w:p>
        </w:tc>
      </w:tr>
    </w:tbl>
    <w:p w14:paraId="193D309D" w14:textId="77777777" w:rsidR="000F2BA9" w:rsidRDefault="000F2BA9">
      <w:pPr>
        <w:pStyle w:val="Pagrindinistekstas"/>
        <w:spacing w:before="47"/>
        <w:rPr>
          <w:b/>
          <w:sz w:val="20"/>
        </w:rPr>
      </w:pPr>
    </w:p>
    <w:tbl>
      <w:tblPr>
        <w:tblStyle w:val="TableNormal"/>
        <w:tblW w:w="0" w:type="auto"/>
        <w:tblInd w:w="2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08"/>
        <w:gridCol w:w="3240"/>
        <w:gridCol w:w="3510"/>
      </w:tblGrid>
      <w:tr w:rsidR="000F2BA9" w14:paraId="29E0E167" w14:textId="77777777">
        <w:trPr>
          <w:trHeight w:val="270"/>
        </w:trPr>
        <w:tc>
          <w:tcPr>
            <w:tcW w:w="9558" w:type="dxa"/>
            <w:gridSpan w:val="3"/>
            <w:tcBorders>
              <w:bottom w:val="single" w:sz="8" w:space="0" w:color="000000"/>
            </w:tcBorders>
          </w:tcPr>
          <w:p w14:paraId="5B7EC88E" w14:textId="77777777" w:rsidR="000F2BA9" w:rsidRDefault="00F958C5">
            <w:pPr>
              <w:pStyle w:val="TableParagraph"/>
              <w:spacing w:line="251" w:lineRule="exact"/>
              <w:ind w:left="3590"/>
              <w:rPr>
                <w:b/>
                <w:sz w:val="24"/>
              </w:rPr>
            </w:pPr>
            <w:r>
              <w:rPr>
                <w:b/>
                <w:spacing w:val="-2"/>
                <w:sz w:val="24"/>
              </w:rPr>
              <w:t>1.</w:t>
            </w:r>
            <w:r>
              <w:rPr>
                <w:b/>
                <w:spacing w:val="-8"/>
                <w:sz w:val="24"/>
              </w:rPr>
              <w:t xml:space="preserve"> </w:t>
            </w:r>
            <w:r>
              <w:rPr>
                <w:b/>
                <w:spacing w:val="-2"/>
                <w:sz w:val="24"/>
              </w:rPr>
              <w:t>SUTARTIES</w:t>
            </w:r>
            <w:r>
              <w:rPr>
                <w:b/>
                <w:spacing w:val="-6"/>
                <w:sz w:val="24"/>
              </w:rPr>
              <w:t xml:space="preserve"> </w:t>
            </w:r>
            <w:r>
              <w:rPr>
                <w:b/>
                <w:spacing w:val="-2"/>
                <w:sz w:val="24"/>
              </w:rPr>
              <w:t>ŠALYS</w:t>
            </w:r>
          </w:p>
        </w:tc>
      </w:tr>
      <w:tr w:rsidR="000F2BA9" w14:paraId="1C61A948" w14:textId="77777777">
        <w:trPr>
          <w:trHeight w:val="553"/>
        </w:trPr>
        <w:tc>
          <w:tcPr>
            <w:tcW w:w="2808" w:type="dxa"/>
            <w:vMerge w:val="restart"/>
          </w:tcPr>
          <w:p w14:paraId="333402E3" w14:textId="77777777" w:rsidR="000F2BA9" w:rsidRDefault="000F2BA9">
            <w:pPr>
              <w:pStyle w:val="TableParagraph"/>
              <w:ind w:left="0"/>
              <w:rPr>
                <w:b/>
                <w:sz w:val="24"/>
              </w:rPr>
            </w:pPr>
          </w:p>
          <w:p w14:paraId="6D5F8977" w14:textId="77777777" w:rsidR="000F2BA9" w:rsidRDefault="000F2BA9">
            <w:pPr>
              <w:pStyle w:val="TableParagraph"/>
              <w:ind w:left="0"/>
              <w:rPr>
                <w:b/>
                <w:sz w:val="24"/>
              </w:rPr>
            </w:pPr>
          </w:p>
          <w:p w14:paraId="0529939E" w14:textId="77777777" w:rsidR="000F2BA9" w:rsidRDefault="000F2BA9">
            <w:pPr>
              <w:pStyle w:val="TableParagraph"/>
              <w:ind w:left="0"/>
              <w:rPr>
                <w:b/>
                <w:sz w:val="24"/>
              </w:rPr>
            </w:pPr>
          </w:p>
          <w:p w14:paraId="2710D1C4" w14:textId="77777777" w:rsidR="000F2BA9" w:rsidRDefault="000F2BA9">
            <w:pPr>
              <w:pStyle w:val="TableParagraph"/>
              <w:ind w:left="0"/>
              <w:rPr>
                <w:b/>
                <w:sz w:val="24"/>
              </w:rPr>
            </w:pPr>
          </w:p>
          <w:p w14:paraId="4B4C1CFA" w14:textId="77777777" w:rsidR="000F2BA9" w:rsidRDefault="00F958C5">
            <w:pPr>
              <w:pStyle w:val="TableParagraph"/>
              <w:ind w:left="112"/>
              <w:rPr>
                <w:b/>
                <w:sz w:val="24"/>
              </w:rPr>
            </w:pPr>
            <w:r>
              <w:rPr>
                <w:b/>
                <w:sz w:val="24"/>
              </w:rPr>
              <w:t xml:space="preserve">1.1. </w:t>
            </w:r>
            <w:r>
              <w:rPr>
                <w:b/>
                <w:spacing w:val="-2"/>
                <w:sz w:val="24"/>
              </w:rPr>
              <w:t>Pirkėjas</w:t>
            </w:r>
          </w:p>
        </w:tc>
        <w:tc>
          <w:tcPr>
            <w:tcW w:w="3240" w:type="dxa"/>
            <w:tcBorders>
              <w:right w:val="single" w:sz="6" w:space="0" w:color="000000"/>
            </w:tcBorders>
          </w:tcPr>
          <w:p w14:paraId="42007551" w14:textId="77777777" w:rsidR="000F2BA9" w:rsidRDefault="00F958C5">
            <w:pPr>
              <w:pStyle w:val="TableParagraph"/>
              <w:ind w:left="112"/>
              <w:rPr>
                <w:sz w:val="24"/>
              </w:rPr>
            </w:pPr>
            <w:r>
              <w:rPr>
                <w:sz w:val="24"/>
              </w:rPr>
              <w:t xml:space="preserve">1.1.1. </w:t>
            </w:r>
            <w:r>
              <w:rPr>
                <w:spacing w:val="-2"/>
                <w:sz w:val="24"/>
              </w:rPr>
              <w:t>Pavadinimas</w:t>
            </w:r>
          </w:p>
        </w:tc>
        <w:tc>
          <w:tcPr>
            <w:tcW w:w="3510" w:type="dxa"/>
            <w:tcBorders>
              <w:top w:val="single" w:sz="6" w:space="0" w:color="000000"/>
              <w:left w:val="single" w:sz="6" w:space="0" w:color="000000"/>
              <w:bottom w:val="single" w:sz="6" w:space="0" w:color="000000"/>
              <w:right w:val="single" w:sz="6" w:space="0" w:color="000000"/>
            </w:tcBorders>
          </w:tcPr>
          <w:p w14:paraId="26A17DBE" w14:textId="77777777" w:rsidR="000F2BA9" w:rsidRDefault="00F958C5">
            <w:pPr>
              <w:pStyle w:val="TableParagraph"/>
              <w:spacing w:line="270" w:lineRule="atLeast"/>
              <w:ind w:left="1078" w:hanging="714"/>
              <w:rPr>
                <w:sz w:val="24"/>
              </w:rPr>
            </w:pPr>
            <w:r>
              <w:rPr>
                <w:sz w:val="24"/>
              </w:rPr>
              <w:t>Vilniaus</w:t>
            </w:r>
            <w:r>
              <w:rPr>
                <w:spacing w:val="-15"/>
                <w:sz w:val="24"/>
              </w:rPr>
              <w:t xml:space="preserve"> </w:t>
            </w:r>
            <w:r>
              <w:rPr>
                <w:sz w:val="24"/>
              </w:rPr>
              <w:t>rajono</w:t>
            </w:r>
            <w:r>
              <w:rPr>
                <w:spacing w:val="-15"/>
                <w:sz w:val="24"/>
              </w:rPr>
              <w:t xml:space="preserve"> </w:t>
            </w:r>
            <w:r>
              <w:rPr>
                <w:sz w:val="24"/>
              </w:rPr>
              <w:t xml:space="preserve">savivaldybės </w:t>
            </w:r>
            <w:r>
              <w:rPr>
                <w:spacing w:val="-2"/>
                <w:sz w:val="24"/>
              </w:rPr>
              <w:t>administracija</w:t>
            </w:r>
          </w:p>
        </w:tc>
      </w:tr>
      <w:tr w:rsidR="000F2BA9" w14:paraId="5503F59D" w14:textId="77777777">
        <w:trPr>
          <w:trHeight w:val="275"/>
        </w:trPr>
        <w:tc>
          <w:tcPr>
            <w:tcW w:w="2808" w:type="dxa"/>
            <w:vMerge/>
            <w:tcBorders>
              <w:top w:val="nil"/>
            </w:tcBorders>
          </w:tcPr>
          <w:p w14:paraId="69A7FF07" w14:textId="77777777" w:rsidR="000F2BA9" w:rsidRDefault="000F2BA9">
            <w:pPr>
              <w:rPr>
                <w:sz w:val="2"/>
                <w:szCs w:val="2"/>
              </w:rPr>
            </w:pPr>
          </w:p>
        </w:tc>
        <w:tc>
          <w:tcPr>
            <w:tcW w:w="3240" w:type="dxa"/>
            <w:tcBorders>
              <w:right w:val="single" w:sz="6" w:space="0" w:color="000000"/>
            </w:tcBorders>
          </w:tcPr>
          <w:p w14:paraId="6CEFA182" w14:textId="77777777" w:rsidR="000F2BA9" w:rsidRDefault="00F958C5">
            <w:pPr>
              <w:pStyle w:val="TableParagraph"/>
              <w:spacing w:line="255" w:lineRule="exact"/>
              <w:ind w:left="112"/>
              <w:rPr>
                <w:sz w:val="24"/>
              </w:rPr>
            </w:pPr>
            <w:r>
              <w:rPr>
                <w:sz w:val="24"/>
              </w:rPr>
              <w:t>1.1.2.</w:t>
            </w:r>
            <w:r>
              <w:rPr>
                <w:spacing w:val="-4"/>
                <w:sz w:val="24"/>
              </w:rPr>
              <w:t xml:space="preserve"> </w:t>
            </w:r>
            <w:r>
              <w:rPr>
                <w:sz w:val="24"/>
              </w:rPr>
              <w:t>Juridinio</w:t>
            </w:r>
            <w:r>
              <w:rPr>
                <w:spacing w:val="-2"/>
                <w:sz w:val="24"/>
              </w:rPr>
              <w:t xml:space="preserve"> </w:t>
            </w:r>
            <w:r>
              <w:rPr>
                <w:sz w:val="24"/>
              </w:rPr>
              <w:t>asmens</w:t>
            </w:r>
            <w:r>
              <w:rPr>
                <w:spacing w:val="-2"/>
                <w:sz w:val="24"/>
              </w:rPr>
              <w:t xml:space="preserve"> kodas</w:t>
            </w:r>
          </w:p>
        </w:tc>
        <w:tc>
          <w:tcPr>
            <w:tcW w:w="3510" w:type="dxa"/>
            <w:tcBorders>
              <w:top w:val="single" w:sz="6" w:space="0" w:color="000000"/>
              <w:left w:val="single" w:sz="6" w:space="0" w:color="000000"/>
              <w:bottom w:val="single" w:sz="6" w:space="0" w:color="000000"/>
              <w:right w:val="single" w:sz="6" w:space="0" w:color="000000"/>
            </w:tcBorders>
          </w:tcPr>
          <w:p w14:paraId="4013DCA1" w14:textId="77777777" w:rsidR="000F2BA9" w:rsidRDefault="00F958C5">
            <w:pPr>
              <w:pStyle w:val="TableParagraph"/>
              <w:spacing w:line="255" w:lineRule="exact"/>
              <w:ind w:left="20" w:right="1"/>
              <w:jc w:val="center"/>
              <w:rPr>
                <w:sz w:val="24"/>
              </w:rPr>
            </w:pPr>
            <w:r>
              <w:rPr>
                <w:spacing w:val="-2"/>
                <w:sz w:val="24"/>
              </w:rPr>
              <w:t>188708224</w:t>
            </w:r>
          </w:p>
        </w:tc>
      </w:tr>
      <w:tr w:rsidR="000F2BA9" w14:paraId="36DAC48D" w14:textId="77777777">
        <w:trPr>
          <w:trHeight w:val="552"/>
        </w:trPr>
        <w:tc>
          <w:tcPr>
            <w:tcW w:w="2808" w:type="dxa"/>
            <w:vMerge/>
            <w:tcBorders>
              <w:top w:val="nil"/>
            </w:tcBorders>
          </w:tcPr>
          <w:p w14:paraId="13F25BCF" w14:textId="77777777" w:rsidR="000F2BA9" w:rsidRDefault="000F2BA9">
            <w:pPr>
              <w:rPr>
                <w:sz w:val="2"/>
                <w:szCs w:val="2"/>
              </w:rPr>
            </w:pPr>
          </w:p>
        </w:tc>
        <w:tc>
          <w:tcPr>
            <w:tcW w:w="3240" w:type="dxa"/>
            <w:tcBorders>
              <w:right w:val="single" w:sz="6" w:space="0" w:color="000000"/>
            </w:tcBorders>
          </w:tcPr>
          <w:p w14:paraId="53B8CA85" w14:textId="77777777" w:rsidR="000F2BA9" w:rsidRDefault="00F958C5">
            <w:pPr>
              <w:pStyle w:val="TableParagraph"/>
              <w:spacing w:line="276" w:lineRule="exact"/>
              <w:ind w:left="112"/>
              <w:rPr>
                <w:sz w:val="24"/>
              </w:rPr>
            </w:pPr>
            <w:r>
              <w:rPr>
                <w:sz w:val="24"/>
              </w:rPr>
              <w:t>1.1.3.</w:t>
            </w:r>
            <w:r>
              <w:rPr>
                <w:spacing w:val="-14"/>
                <w:sz w:val="24"/>
              </w:rPr>
              <w:t xml:space="preserve"> </w:t>
            </w:r>
            <w:r>
              <w:rPr>
                <w:spacing w:val="-2"/>
                <w:sz w:val="24"/>
              </w:rPr>
              <w:t>Adresas</w:t>
            </w:r>
          </w:p>
        </w:tc>
        <w:tc>
          <w:tcPr>
            <w:tcW w:w="3510" w:type="dxa"/>
            <w:tcBorders>
              <w:top w:val="single" w:sz="6" w:space="0" w:color="000000"/>
              <w:left w:val="single" w:sz="6" w:space="0" w:color="000000"/>
              <w:bottom w:val="single" w:sz="6" w:space="0" w:color="000000"/>
              <w:right w:val="single" w:sz="6" w:space="0" w:color="000000"/>
            </w:tcBorders>
          </w:tcPr>
          <w:p w14:paraId="733E449A" w14:textId="77777777" w:rsidR="000F2BA9" w:rsidRDefault="00F958C5">
            <w:pPr>
              <w:pStyle w:val="TableParagraph"/>
              <w:spacing w:line="276" w:lineRule="exact"/>
              <w:ind w:left="1403" w:hanging="923"/>
              <w:rPr>
                <w:sz w:val="24"/>
              </w:rPr>
            </w:pPr>
            <w:r>
              <w:rPr>
                <w:sz w:val="24"/>
              </w:rPr>
              <w:t>Rinktinės</w:t>
            </w:r>
            <w:r>
              <w:rPr>
                <w:spacing w:val="-13"/>
                <w:sz w:val="24"/>
              </w:rPr>
              <w:t xml:space="preserve"> </w:t>
            </w:r>
            <w:r>
              <w:rPr>
                <w:sz w:val="24"/>
              </w:rPr>
              <w:t>g.</w:t>
            </w:r>
            <w:r>
              <w:rPr>
                <w:spacing w:val="-13"/>
                <w:sz w:val="24"/>
              </w:rPr>
              <w:t xml:space="preserve"> </w:t>
            </w:r>
            <w:r>
              <w:rPr>
                <w:sz w:val="24"/>
              </w:rPr>
              <w:t>50,</w:t>
            </w:r>
            <w:r>
              <w:rPr>
                <w:spacing w:val="-13"/>
                <w:sz w:val="24"/>
              </w:rPr>
              <w:t xml:space="preserve"> </w:t>
            </w:r>
            <w:r>
              <w:rPr>
                <w:sz w:val="24"/>
              </w:rPr>
              <w:t xml:space="preserve">LT-09318 </w:t>
            </w:r>
            <w:r>
              <w:rPr>
                <w:spacing w:val="-2"/>
                <w:sz w:val="24"/>
              </w:rPr>
              <w:t>Vilnius</w:t>
            </w:r>
          </w:p>
        </w:tc>
      </w:tr>
      <w:tr w:rsidR="000F2BA9" w14:paraId="5C5D0537" w14:textId="77777777">
        <w:trPr>
          <w:trHeight w:val="275"/>
        </w:trPr>
        <w:tc>
          <w:tcPr>
            <w:tcW w:w="2808" w:type="dxa"/>
            <w:vMerge/>
            <w:tcBorders>
              <w:top w:val="nil"/>
            </w:tcBorders>
          </w:tcPr>
          <w:p w14:paraId="01B331C3" w14:textId="77777777" w:rsidR="000F2BA9" w:rsidRDefault="000F2BA9">
            <w:pPr>
              <w:rPr>
                <w:sz w:val="2"/>
                <w:szCs w:val="2"/>
              </w:rPr>
            </w:pPr>
          </w:p>
        </w:tc>
        <w:tc>
          <w:tcPr>
            <w:tcW w:w="3240" w:type="dxa"/>
            <w:tcBorders>
              <w:right w:val="single" w:sz="6" w:space="0" w:color="000000"/>
            </w:tcBorders>
          </w:tcPr>
          <w:p w14:paraId="5288C5D4" w14:textId="77777777" w:rsidR="000F2BA9" w:rsidRDefault="00F958C5">
            <w:pPr>
              <w:pStyle w:val="TableParagraph"/>
              <w:spacing w:line="255" w:lineRule="exact"/>
              <w:ind w:left="112"/>
              <w:rPr>
                <w:sz w:val="24"/>
              </w:rPr>
            </w:pPr>
            <w:r>
              <w:rPr>
                <w:sz w:val="24"/>
              </w:rPr>
              <w:t>1.1.4.</w:t>
            </w:r>
            <w:r>
              <w:rPr>
                <w:spacing w:val="-1"/>
                <w:sz w:val="24"/>
              </w:rPr>
              <w:t xml:space="preserve"> </w:t>
            </w:r>
            <w:r>
              <w:rPr>
                <w:sz w:val="24"/>
              </w:rPr>
              <w:t>PVM</w:t>
            </w:r>
            <w:r>
              <w:rPr>
                <w:spacing w:val="-2"/>
                <w:sz w:val="24"/>
              </w:rPr>
              <w:t xml:space="preserve"> </w:t>
            </w:r>
            <w:r>
              <w:rPr>
                <w:sz w:val="24"/>
              </w:rPr>
              <w:t xml:space="preserve">mokėtojo </w:t>
            </w:r>
            <w:r>
              <w:rPr>
                <w:spacing w:val="-2"/>
                <w:sz w:val="24"/>
              </w:rPr>
              <w:t>kodas</w:t>
            </w:r>
          </w:p>
        </w:tc>
        <w:tc>
          <w:tcPr>
            <w:tcW w:w="3510" w:type="dxa"/>
            <w:tcBorders>
              <w:top w:val="single" w:sz="6" w:space="0" w:color="000000"/>
              <w:left w:val="single" w:sz="6" w:space="0" w:color="000000"/>
              <w:bottom w:val="single" w:sz="6" w:space="0" w:color="000000"/>
              <w:right w:val="single" w:sz="6" w:space="0" w:color="000000"/>
            </w:tcBorders>
          </w:tcPr>
          <w:p w14:paraId="641A3480" w14:textId="77777777" w:rsidR="000F2BA9" w:rsidRDefault="000F2BA9">
            <w:pPr>
              <w:pStyle w:val="TableParagraph"/>
              <w:ind w:left="0"/>
              <w:rPr>
                <w:sz w:val="20"/>
              </w:rPr>
            </w:pPr>
          </w:p>
        </w:tc>
      </w:tr>
      <w:tr w:rsidR="000F2BA9" w14:paraId="6242711A" w14:textId="77777777">
        <w:trPr>
          <w:trHeight w:val="277"/>
        </w:trPr>
        <w:tc>
          <w:tcPr>
            <w:tcW w:w="2808" w:type="dxa"/>
            <w:vMerge/>
            <w:tcBorders>
              <w:top w:val="nil"/>
            </w:tcBorders>
          </w:tcPr>
          <w:p w14:paraId="779DEC57" w14:textId="77777777" w:rsidR="000F2BA9" w:rsidRDefault="000F2BA9">
            <w:pPr>
              <w:rPr>
                <w:sz w:val="2"/>
                <w:szCs w:val="2"/>
              </w:rPr>
            </w:pPr>
          </w:p>
        </w:tc>
        <w:tc>
          <w:tcPr>
            <w:tcW w:w="3240" w:type="dxa"/>
            <w:tcBorders>
              <w:right w:val="single" w:sz="6" w:space="0" w:color="000000"/>
            </w:tcBorders>
          </w:tcPr>
          <w:p w14:paraId="0080ABE3" w14:textId="77777777" w:rsidR="000F2BA9" w:rsidRDefault="00F958C5">
            <w:pPr>
              <w:pStyle w:val="TableParagraph"/>
              <w:spacing w:line="257" w:lineRule="exact"/>
              <w:ind w:left="112"/>
              <w:rPr>
                <w:sz w:val="24"/>
              </w:rPr>
            </w:pPr>
            <w:r>
              <w:rPr>
                <w:sz w:val="24"/>
              </w:rPr>
              <w:t>1.1.5.</w:t>
            </w:r>
            <w:r>
              <w:rPr>
                <w:spacing w:val="-15"/>
                <w:sz w:val="24"/>
              </w:rPr>
              <w:t xml:space="preserve"> </w:t>
            </w:r>
            <w:r>
              <w:rPr>
                <w:sz w:val="24"/>
              </w:rPr>
              <w:t>Atsiskaitomoji</w:t>
            </w:r>
            <w:r>
              <w:rPr>
                <w:spacing w:val="-13"/>
                <w:sz w:val="24"/>
              </w:rPr>
              <w:t xml:space="preserve"> </w:t>
            </w:r>
            <w:r>
              <w:rPr>
                <w:spacing w:val="-2"/>
                <w:sz w:val="24"/>
              </w:rPr>
              <w:t>sąskaita</w:t>
            </w:r>
          </w:p>
        </w:tc>
        <w:tc>
          <w:tcPr>
            <w:tcW w:w="3510" w:type="dxa"/>
            <w:tcBorders>
              <w:top w:val="single" w:sz="6" w:space="0" w:color="000000"/>
              <w:left w:val="single" w:sz="6" w:space="0" w:color="000000"/>
              <w:bottom w:val="single" w:sz="6" w:space="0" w:color="000000"/>
              <w:right w:val="single" w:sz="6" w:space="0" w:color="000000"/>
            </w:tcBorders>
          </w:tcPr>
          <w:p w14:paraId="634ED4B1" w14:textId="77777777" w:rsidR="000F2BA9" w:rsidRDefault="00F958C5">
            <w:pPr>
              <w:pStyle w:val="TableParagraph"/>
              <w:spacing w:line="257" w:lineRule="exact"/>
              <w:ind w:left="20"/>
              <w:jc w:val="center"/>
              <w:rPr>
                <w:sz w:val="24"/>
              </w:rPr>
            </w:pPr>
            <w:r>
              <w:rPr>
                <w:spacing w:val="-2"/>
                <w:sz w:val="24"/>
              </w:rPr>
              <w:t>LT974010042400040148</w:t>
            </w:r>
          </w:p>
        </w:tc>
      </w:tr>
      <w:tr w:rsidR="000F2BA9" w14:paraId="78A00618" w14:textId="77777777">
        <w:trPr>
          <w:trHeight w:val="275"/>
        </w:trPr>
        <w:tc>
          <w:tcPr>
            <w:tcW w:w="2808" w:type="dxa"/>
            <w:vMerge/>
            <w:tcBorders>
              <w:top w:val="nil"/>
            </w:tcBorders>
          </w:tcPr>
          <w:p w14:paraId="29F9DFD8" w14:textId="77777777" w:rsidR="000F2BA9" w:rsidRDefault="000F2BA9">
            <w:pPr>
              <w:rPr>
                <w:sz w:val="2"/>
                <w:szCs w:val="2"/>
              </w:rPr>
            </w:pPr>
          </w:p>
        </w:tc>
        <w:tc>
          <w:tcPr>
            <w:tcW w:w="3240" w:type="dxa"/>
            <w:tcBorders>
              <w:right w:val="single" w:sz="6" w:space="0" w:color="000000"/>
            </w:tcBorders>
          </w:tcPr>
          <w:p w14:paraId="720D1C6F" w14:textId="77777777" w:rsidR="000F2BA9" w:rsidRDefault="00F958C5">
            <w:pPr>
              <w:pStyle w:val="TableParagraph"/>
              <w:spacing w:line="255" w:lineRule="exact"/>
              <w:ind w:left="112"/>
              <w:rPr>
                <w:sz w:val="24"/>
              </w:rPr>
            </w:pPr>
            <w:r>
              <w:rPr>
                <w:sz w:val="24"/>
              </w:rPr>
              <w:t xml:space="preserve">1.1.6. Bankas, banko </w:t>
            </w:r>
            <w:r>
              <w:rPr>
                <w:spacing w:val="-2"/>
                <w:sz w:val="24"/>
              </w:rPr>
              <w:t>kodas</w:t>
            </w:r>
          </w:p>
        </w:tc>
        <w:tc>
          <w:tcPr>
            <w:tcW w:w="3510" w:type="dxa"/>
            <w:tcBorders>
              <w:top w:val="single" w:sz="6" w:space="0" w:color="000000"/>
              <w:left w:val="single" w:sz="6" w:space="0" w:color="000000"/>
              <w:bottom w:val="single" w:sz="6" w:space="0" w:color="000000"/>
              <w:right w:val="single" w:sz="6" w:space="0" w:color="000000"/>
            </w:tcBorders>
          </w:tcPr>
          <w:p w14:paraId="7C08CCA6" w14:textId="77777777" w:rsidR="000F2BA9" w:rsidRDefault="00F958C5">
            <w:pPr>
              <w:pStyle w:val="TableParagraph"/>
              <w:spacing w:line="255" w:lineRule="exact"/>
              <w:ind w:left="20" w:right="2"/>
              <w:jc w:val="center"/>
              <w:rPr>
                <w:sz w:val="24"/>
              </w:rPr>
            </w:pPr>
            <w:r>
              <w:rPr>
                <w:sz w:val="24"/>
              </w:rPr>
              <w:t>AB</w:t>
            </w:r>
            <w:r>
              <w:rPr>
                <w:spacing w:val="-3"/>
                <w:sz w:val="24"/>
              </w:rPr>
              <w:t xml:space="preserve"> </w:t>
            </w:r>
            <w:r>
              <w:rPr>
                <w:sz w:val="24"/>
              </w:rPr>
              <w:t>„</w:t>
            </w:r>
            <w:proofErr w:type="spellStart"/>
            <w:r>
              <w:rPr>
                <w:sz w:val="24"/>
              </w:rPr>
              <w:t>Luminor</w:t>
            </w:r>
            <w:proofErr w:type="spellEnd"/>
            <w:r>
              <w:rPr>
                <w:spacing w:val="-2"/>
                <w:sz w:val="24"/>
              </w:rPr>
              <w:t xml:space="preserve"> </w:t>
            </w:r>
            <w:r>
              <w:rPr>
                <w:sz w:val="24"/>
              </w:rPr>
              <w:t>bank“</w:t>
            </w:r>
            <w:r>
              <w:rPr>
                <w:spacing w:val="-2"/>
                <w:sz w:val="24"/>
              </w:rPr>
              <w:t xml:space="preserve"> 40100</w:t>
            </w:r>
          </w:p>
        </w:tc>
      </w:tr>
      <w:tr w:rsidR="000F2BA9" w14:paraId="3CC82C28" w14:textId="77777777">
        <w:trPr>
          <w:trHeight w:val="276"/>
        </w:trPr>
        <w:tc>
          <w:tcPr>
            <w:tcW w:w="2808" w:type="dxa"/>
            <w:vMerge/>
            <w:tcBorders>
              <w:top w:val="nil"/>
            </w:tcBorders>
          </w:tcPr>
          <w:p w14:paraId="2E16C86C" w14:textId="77777777" w:rsidR="000F2BA9" w:rsidRDefault="000F2BA9">
            <w:pPr>
              <w:rPr>
                <w:sz w:val="2"/>
                <w:szCs w:val="2"/>
              </w:rPr>
            </w:pPr>
          </w:p>
        </w:tc>
        <w:tc>
          <w:tcPr>
            <w:tcW w:w="3240" w:type="dxa"/>
            <w:tcBorders>
              <w:right w:val="single" w:sz="6" w:space="0" w:color="000000"/>
            </w:tcBorders>
          </w:tcPr>
          <w:p w14:paraId="3B139AE5" w14:textId="77777777" w:rsidR="000F2BA9" w:rsidRDefault="00F958C5">
            <w:pPr>
              <w:pStyle w:val="TableParagraph"/>
              <w:spacing w:line="257" w:lineRule="exact"/>
              <w:ind w:left="112"/>
              <w:rPr>
                <w:sz w:val="24"/>
              </w:rPr>
            </w:pPr>
            <w:r>
              <w:rPr>
                <w:sz w:val="24"/>
              </w:rPr>
              <w:t>1.1.7.</w:t>
            </w:r>
            <w:r>
              <w:rPr>
                <w:spacing w:val="-5"/>
                <w:sz w:val="24"/>
              </w:rPr>
              <w:t xml:space="preserve"> </w:t>
            </w:r>
            <w:r>
              <w:rPr>
                <w:spacing w:val="-2"/>
                <w:sz w:val="24"/>
              </w:rPr>
              <w:t>Telefonas</w:t>
            </w:r>
          </w:p>
        </w:tc>
        <w:tc>
          <w:tcPr>
            <w:tcW w:w="3510" w:type="dxa"/>
            <w:tcBorders>
              <w:top w:val="single" w:sz="6" w:space="0" w:color="000000"/>
              <w:left w:val="single" w:sz="6" w:space="0" w:color="000000"/>
              <w:bottom w:val="single" w:sz="6" w:space="0" w:color="000000"/>
              <w:right w:val="single" w:sz="6" w:space="0" w:color="000000"/>
            </w:tcBorders>
          </w:tcPr>
          <w:p w14:paraId="7A2A1DDA" w14:textId="77777777" w:rsidR="000F2BA9" w:rsidRDefault="00F958C5">
            <w:pPr>
              <w:pStyle w:val="TableParagraph"/>
              <w:spacing w:line="257" w:lineRule="exact"/>
              <w:ind w:left="20"/>
              <w:jc w:val="center"/>
              <w:rPr>
                <w:sz w:val="24"/>
              </w:rPr>
            </w:pPr>
            <w:r>
              <w:rPr>
                <w:spacing w:val="-2"/>
                <w:sz w:val="24"/>
              </w:rPr>
              <w:t>+3702751990</w:t>
            </w:r>
          </w:p>
        </w:tc>
      </w:tr>
      <w:tr w:rsidR="000F2BA9" w14:paraId="46CBE596" w14:textId="77777777">
        <w:trPr>
          <w:trHeight w:val="275"/>
        </w:trPr>
        <w:tc>
          <w:tcPr>
            <w:tcW w:w="2808" w:type="dxa"/>
            <w:vMerge/>
            <w:tcBorders>
              <w:top w:val="nil"/>
            </w:tcBorders>
          </w:tcPr>
          <w:p w14:paraId="6652CD06" w14:textId="77777777" w:rsidR="000F2BA9" w:rsidRDefault="000F2BA9">
            <w:pPr>
              <w:rPr>
                <w:sz w:val="2"/>
                <w:szCs w:val="2"/>
              </w:rPr>
            </w:pPr>
          </w:p>
        </w:tc>
        <w:tc>
          <w:tcPr>
            <w:tcW w:w="3240" w:type="dxa"/>
            <w:tcBorders>
              <w:right w:val="single" w:sz="6" w:space="0" w:color="000000"/>
            </w:tcBorders>
          </w:tcPr>
          <w:p w14:paraId="11905EDC" w14:textId="77777777" w:rsidR="000F2BA9" w:rsidRDefault="00F958C5">
            <w:pPr>
              <w:pStyle w:val="TableParagraph"/>
              <w:spacing w:line="255" w:lineRule="exact"/>
              <w:ind w:left="112"/>
              <w:rPr>
                <w:sz w:val="24"/>
              </w:rPr>
            </w:pPr>
            <w:r>
              <w:rPr>
                <w:sz w:val="24"/>
              </w:rPr>
              <w:t xml:space="preserve">1.1.8. El. </w:t>
            </w:r>
            <w:r>
              <w:rPr>
                <w:spacing w:val="-2"/>
                <w:sz w:val="24"/>
              </w:rPr>
              <w:t>paštas</w:t>
            </w:r>
          </w:p>
        </w:tc>
        <w:tc>
          <w:tcPr>
            <w:tcW w:w="3510" w:type="dxa"/>
            <w:tcBorders>
              <w:top w:val="single" w:sz="6" w:space="0" w:color="000000"/>
              <w:left w:val="single" w:sz="6" w:space="0" w:color="000000"/>
              <w:bottom w:val="single" w:sz="6" w:space="0" w:color="000000"/>
              <w:right w:val="single" w:sz="6" w:space="0" w:color="000000"/>
            </w:tcBorders>
          </w:tcPr>
          <w:p w14:paraId="6A93E52D" w14:textId="77777777" w:rsidR="000F2BA9" w:rsidRDefault="00F958C5">
            <w:pPr>
              <w:pStyle w:val="TableParagraph"/>
              <w:spacing w:line="255" w:lineRule="exact"/>
              <w:ind w:left="20" w:right="4"/>
              <w:jc w:val="center"/>
              <w:rPr>
                <w:sz w:val="24"/>
              </w:rPr>
            </w:pPr>
            <w:hyperlink r:id="rId7">
              <w:r>
                <w:rPr>
                  <w:spacing w:val="-2"/>
                  <w:sz w:val="24"/>
                </w:rPr>
                <w:t>vrsa@vrsa.lt</w:t>
              </w:r>
            </w:hyperlink>
          </w:p>
        </w:tc>
      </w:tr>
      <w:tr w:rsidR="000F2BA9" w14:paraId="78C4B7BB" w14:textId="77777777">
        <w:trPr>
          <w:trHeight w:val="277"/>
        </w:trPr>
        <w:tc>
          <w:tcPr>
            <w:tcW w:w="2808" w:type="dxa"/>
            <w:vMerge/>
            <w:tcBorders>
              <w:top w:val="nil"/>
            </w:tcBorders>
          </w:tcPr>
          <w:p w14:paraId="17337719" w14:textId="77777777" w:rsidR="000F2BA9" w:rsidRDefault="000F2BA9">
            <w:pPr>
              <w:rPr>
                <w:sz w:val="2"/>
                <w:szCs w:val="2"/>
              </w:rPr>
            </w:pPr>
          </w:p>
        </w:tc>
        <w:tc>
          <w:tcPr>
            <w:tcW w:w="3240" w:type="dxa"/>
            <w:tcBorders>
              <w:right w:val="single" w:sz="6" w:space="0" w:color="000000"/>
            </w:tcBorders>
          </w:tcPr>
          <w:p w14:paraId="2C6CB820" w14:textId="77777777" w:rsidR="000F2BA9" w:rsidRDefault="00F958C5">
            <w:pPr>
              <w:pStyle w:val="TableParagraph"/>
              <w:spacing w:line="257" w:lineRule="exact"/>
              <w:ind w:left="112"/>
              <w:rPr>
                <w:sz w:val="24"/>
              </w:rPr>
            </w:pPr>
            <w:r>
              <w:rPr>
                <w:sz w:val="24"/>
              </w:rPr>
              <w:t>1.1.9.</w:t>
            </w:r>
            <w:r>
              <w:rPr>
                <w:spacing w:val="-5"/>
                <w:sz w:val="24"/>
              </w:rPr>
              <w:t xml:space="preserve"> </w:t>
            </w:r>
            <w:r>
              <w:rPr>
                <w:sz w:val="24"/>
              </w:rPr>
              <w:t>Šalies</w:t>
            </w:r>
            <w:r>
              <w:rPr>
                <w:spacing w:val="-3"/>
                <w:sz w:val="24"/>
              </w:rPr>
              <w:t xml:space="preserve"> </w:t>
            </w:r>
            <w:r>
              <w:rPr>
                <w:spacing w:val="-2"/>
                <w:sz w:val="24"/>
              </w:rPr>
              <w:t>atstovas</w:t>
            </w:r>
          </w:p>
        </w:tc>
        <w:tc>
          <w:tcPr>
            <w:tcW w:w="3510" w:type="dxa"/>
            <w:tcBorders>
              <w:top w:val="single" w:sz="6" w:space="0" w:color="000000"/>
              <w:left w:val="single" w:sz="6" w:space="0" w:color="000000"/>
              <w:bottom w:val="single" w:sz="6" w:space="0" w:color="000000"/>
              <w:right w:val="single" w:sz="6" w:space="0" w:color="000000"/>
            </w:tcBorders>
          </w:tcPr>
          <w:p w14:paraId="61E06662" w14:textId="77777777" w:rsidR="000F2BA9" w:rsidRDefault="00F958C5">
            <w:pPr>
              <w:pStyle w:val="TableParagraph"/>
              <w:spacing w:line="257" w:lineRule="exact"/>
              <w:ind w:left="20" w:right="2"/>
              <w:jc w:val="center"/>
              <w:rPr>
                <w:sz w:val="24"/>
              </w:rPr>
            </w:pPr>
            <w:r>
              <w:rPr>
                <w:sz w:val="24"/>
              </w:rPr>
              <w:t>Vytautas</w:t>
            </w:r>
            <w:r>
              <w:rPr>
                <w:spacing w:val="-8"/>
                <w:sz w:val="24"/>
              </w:rPr>
              <w:t xml:space="preserve"> </w:t>
            </w:r>
            <w:proofErr w:type="spellStart"/>
            <w:r>
              <w:rPr>
                <w:spacing w:val="-2"/>
                <w:sz w:val="24"/>
              </w:rPr>
              <w:t>Vansavičius</w:t>
            </w:r>
            <w:proofErr w:type="spellEnd"/>
          </w:p>
        </w:tc>
      </w:tr>
      <w:tr w:rsidR="000F2BA9" w14:paraId="27736AE2" w14:textId="77777777">
        <w:trPr>
          <w:trHeight w:val="272"/>
        </w:trPr>
        <w:tc>
          <w:tcPr>
            <w:tcW w:w="2808" w:type="dxa"/>
            <w:vMerge/>
            <w:tcBorders>
              <w:top w:val="nil"/>
            </w:tcBorders>
          </w:tcPr>
          <w:p w14:paraId="2DC983FC" w14:textId="77777777" w:rsidR="000F2BA9" w:rsidRDefault="000F2BA9">
            <w:pPr>
              <w:rPr>
                <w:sz w:val="2"/>
                <w:szCs w:val="2"/>
              </w:rPr>
            </w:pPr>
          </w:p>
        </w:tc>
        <w:tc>
          <w:tcPr>
            <w:tcW w:w="3240" w:type="dxa"/>
            <w:tcBorders>
              <w:right w:val="single" w:sz="6" w:space="0" w:color="000000"/>
            </w:tcBorders>
          </w:tcPr>
          <w:p w14:paraId="26D9288D" w14:textId="77777777" w:rsidR="000F2BA9" w:rsidRDefault="00F958C5">
            <w:pPr>
              <w:pStyle w:val="TableParagraph"/>
              <w:spacing w:line="252" w:lineRule="exact"/>
              <w:ind w:left="112"/>
              <w:rPr>
                <w:sz w:val="24"/>
              </w:rPr>
            </w:pPr>
            <w:r>
              <w:rPr>
                <w:sz w:val="24"/>
              </w:rPr>
              <w:t>1.1.10.</w:t>
            </w:r>
            <w:r>
              <w:rPr>
                <w:spacing w:val="-14"/>
                <w:sz w:val="24"/>
              </w:rPr>
              <w:t xml:space="preserve"> </w:t>
            </w:r>
            <w:r>
              <w:rPr>
                <w:sz w:val="24"/>
              </w:rPr>
              <w:t xml:space="preserve">Atstovavimo </w:t>
            </w:r>
            <w:r>
              <w:rPr>
                <w:spacing w:val="-2"/>
                <w:sz w:val="24"/>
              </w:rPr>
              <w:t>pagrindas</w:t>
            </w:r>
          </w:p>
        </w:tc>
        <w:tc>
          <w:tcPr>
            <w:tcW w:w="3510" w:type="dxa"/>
            <w:tcBorders>
              <w:top w:val="single" w:sz="6" w:space="0" w:color="000000"/>
              <w:left w:val="single" w:sz="6" w:space="0" w:color="000000"/>
              <w:bottom w:val="single" w:sz="6" w:space="0" w:color="000000"/>
              <w:right w:val="single" w:sz="6" w:space="0" w:color="000000"/>
            </w:tcBorders>
          </w:tcPr>
          <w:p w14:paraId="73F56011" w14:textId="77777777" w:rsidR="000F2BA9" w:rsidRDefault="00F958C5">
            <w:pPr>
              <w:pStyle w:val="TableParagraph"/>
              <w:spacing w:line="252" w:lineRule="exact"/>
              <w:ind w:left="20" w:right="2"/>
              <w:jc w:val="center"/>
              <w:rPr>
                <w:sz w:val="24"/>
              </w:rPr>
            </w:pPr>
            <w:r>
              <w:rPr>
                <w:spacing w:val="-2"/>
                <w:sz w:val="24"/>
              </w:rPr>
              <w:t>direktorius</w:t>
            </w:r>
          </w:p>
        </w:tc>
      </w:tr>
      <w:tr w:rsidR="000F2BA9" w14:paraId="0C353E0F" w14:textId="77777777">
        <w:trPr>
          <w:trHeight w:val="279"/>
        </w:trPr>
        <w:tc>
          <w:tcPr>
            <w:tcW w:w="2808" w:type="dxa"/>
            <w:vMerge w:val="restart"/>
          </w:tcPr>
          <w:p w14:paraId="11D81993" w14:textId="77777777" w:rsidR="000F2BA9" w:rsidRDefault="000F2BA9">
            <w:pPr>
              <w:pStyle w:val="TableParagraph"/>
              <w:ind w:left="0"/>
              <w:rPr>
                <w:b/>
                <w:sz w:val="24"/>
              </w:rPr>
            </w:pPr>
          </w:p>
          <w:p w14:paraId="2A59DC18" w14:textId="77777777" w:rsidR="000F2BA9" w:rsidRDefault="000F2BA9">
            <w:pPr>
              <w:pStyle w:val="TableParagraph"/>
              <w:ind w:left="0"/>
              <w:rPr>
                <w:b/>
                <w:sz w:val="24"/>
              </w:rPr>
            </w:pPr>
          </w:p>
          <w:p w14:paraId="545D4754" w14:textId="77777777" w:rsidR="000F2BA9" w:rsidRDefault="000F2BA9">
            <w:pPr>
              <w:pStyle w:val="TableParagraph"/>
              <w:spacing w:before="2"/>
              <w:ind w:left="0"/>
              <w:rPr>
                <w:b/>
                <w:sz w:val="24"/>
              </w:rPr>
            </w:pPr>
          </w:p>
          <w:p w14:paraId="19864DB7" w14:textId="77777777" w:rsidR="000F2BA9" w:rsidRDefault="00F958C5">
            <w:pPr>
              <w:pStyle w:val="TableParagraph"/>
              <w:ind w:left="112"/>
              <w:rPr>
                <w:b/>
                <w:sz w:val="24"/>
              </w:rPr>
            </w:pPr>
            <w:r>
              <w:rPr>
                <w:b/>
                <w:sz w:val="24"/>
              </w:rPr>
              <w:t>1.2.</w:t>
            </w:r>
            <w:r>
              <w:rPr>
                <w:b/>
                <w:spacing w:val="-5"/>
                <w:sz w:val="24"/>
              </w:rPr>
              <w:t xml:space="preserve"> </w:t>
            </w:r>
            <w:r>
              <w:rPr>
                <w:b/>
                <w:spacing w:val="-2"/>
                <w:sz w:val="24"/>
              </w:rPr>
              <w:t>Tiekėjas</w:t>
            </w:r>
          </w:p>
        </w:tc>
        <w:tc>
          <w:tcPr>
            <w:tcW w:w="3240" w:type="dxa"/>
          </w:tcPr>
          <w:p w14:paraId="5060240B" w14:textId="77777777" w:rsidR="000F2BA9" w:rsidRDefault="00F958C5">
            <w:pPr>
              <w:pStyle w:val="TableParagraph"/>
              <w:spacing w:before="2" w:line="257" w:lineRule="exact"/>
              <w:ind w:left="112"/>
              <w:rPr>
                <w:sz w:val="24"/>
              </w:rPr>
            </w:pPr>
            <w:r>
              <w:rPr>
                <w:sz w:val="24"/>
              </w:rPr>
              <w:t xml:space="preserve">1.2.1. </w:t>
            </w:r>
            <w:r>
              <w:rPr>
                <w:spacing w:val="-2"/>
                <w:sz w:val="24"/>
              </w:rPr>
              <w:t>Pavadinimas</w:t>
            </w:r>
          </w:p>
        </w:tc>
        <w:tc>
          <w:tcPr>
            <w:tcW w:w="3510" w:type="dxa"/>
            <w:tcBorders>
              <w:top w:val="single" w:sz="6" w:space="0" w:color="000000"/>
            </w:tcBorders>
          </w:tcPr>
          <w:p w14:paraId="1353AD8A" w14:textId="77777777" w:rsidR="000F2BA9" w:rsidRDefault="000F2BA9">
            <w:pPr>
              <w:pStyle w:val="TableParagraph"/>
              <w:ind w:left="0"/>
              <w:rPr>
                <w:sz w:val="20"/>
              </w:rPr>
            </w:pPr>
          </w:p>
        </w:tc>
      </w:tr>
      <w:tr w:rsidR="000F2BA9" w14:paraId="74C77EE6" w14:textId="77777777">
        <w:trPr>
          <w:trHeight w:val="276"/>
        </w:trPr>
        <w:tc>
          <w:tcPr>
            <w:tcW w:w="2808" w:type="dxa"/>
            <w:vMerge/>
            <w:tcBorders>
              <w:top w:val="nil"/>
            </w:tcBorders>
          </w:tcPr>
          <w:p w14:paraId="719A7E64" w14:textId="77777777" w:rsidR="000F2BA9" w:rsidRDefault="000F2BA9">
            <w:pPr>
              <w:rPr>
                <w:sz w:val="2"/>
                <w:szCs w:val="2"/>
              </w:rPr>
            </w:pPr>
          </w:p>
        </w:tc>
        <w:tc>
          <w:tcPr>
            <w:tcW w:w="3240" w:type="dxa"/>
          </w:tcPr>
          <w:p w14:paraId="4EEFC454" w14:textId="77777777" w:rsidR="000F2BA9" w:rsidRDefault="00F958C5">
            <w:pPr>
              <w:pStyle w:val="TableParagraph"/>
              <w:spacing w:line="256" w:lineRule="exact"/>
              <w:ind w:left="112"/>
              <w:rPr>
                <w:sz w:val="24"/>
              </w:rPr>
            </w:pPr>
            <w:r>
              <w:rPr>
                <w:sz w:val="24"/>
              </w:rPr>
              <w:t>1.2.2.</w:t>
            </w:r>
            <w:r>
              <w:rPr>
                <w:spacing w:val="-4"/>
                <w:sz w:val="24"/>
              </w:rPr>
              <w:t xml:space="preserve"> </w:t>
            </w:r>
            <w:r>
              <w:rPr>
                <w:sz w:val="24"/>
              </w:rPr>
              <w:t>Juridinio</w:t>
            </w:r>
            <w:r>
              <w:rPr>
                <w:spacing w:val="-2"/>
                <w:sz w:val="24"/>
              </w:rPr>
              <w:t xml:space="preserve"> </w:t>
            </w:r>
            <w:r>
              <w:rPr>
                <w:sz w:val="24"/>
              </w:rPr>
              <w:t>asmens</w:t>
            </w:r>
            <w:r>
              <w:rPr>
                <w:spacing w:val="-2"/>
                <w:sz w:val="24"/>
              </w:rPr>
              <w:t xml:space="preserve"> kodas</w:t>
            </w:r>
          </w:p>
        </w:tc>
        <w:tc>
          <w:tcPr>
            <w:tcW w:w="3510" w:type="dxa"/>
          </w:tcPr>
          <w:p w14:paraId="5F4BAA0C" w14:textId="77777777" w:rsidR="000F2BA9" w:rsidRDefault="000F2BA9">
            <w:pPr>
              <w:pStyle w:val="TableParagraph"/>
              <w:ind w:left="0"/>
              <w:rPr>
                <w:sz w:val="20"/>
              </w:rPr>
            </w:pPr>
          </w:p>
        </w:tc>
      </w:tr>
      <w:tr w:rsidR="000F2BA9" w14:paraId="60923808" w14:textId="77777777">
        <w:trPr>
          <w:trHeight w:val="276"/>
        </w:trPr>
        <w:tc>
          <w:tcPr>
            <w:tcW w:w="2808" w:type="dxa"/>
            <w:vMerge/>
            <w:tcBorders>
              <w:top w:val="nil"/>
            </w:tcBorders>
          </w:tcPr>
          <w:p w14:paraId="245C3704" w14:textId="77777777" w:rsidR="000F2BA9" w:rsidRDefault="000F2BA9">
            <w:pPr>
              <w:rPr>
                <w:sz w:val="2"/>
                <w:szCs w:val="2"/>
              </w:rPr>
            </w:pPr>
          </w:p>
        </w:tc>
        <w:tc>
          <w:tcPr>
            <w:tcW w:w="3240" w:type="dxa"/>
          </w:tcPr>
          <w:p w14:paraId="00B758DE" w14:textId="77777777" w:rsidR="000F2BA9" w:rsidRDefault="00F958C5">
            <w:pPr>
              <w:pStyle w:val="TableParagraph"/>
              <w:spacing w:line="256" w:lineRule="exact"/>
              <w:ind w:left="112"/>
              <w:rPr>
                <w:sz w:val="24"/>
              </w:rPr>
            </w:pPr>
            <w:r>
              <w:rPr>
                <w:sz w:val="24"/>
              </w:rPr>
              <w:t>1.2.3.</w:t>
            </w:r>
            <w:r>
              <w:rPr>
                <w:spacing w:val="-14"/>
                <w:sz w:val="24"/>
              </w:rPr>
              <w:t xml:space="preserve"> </w:t>
            </w:r>
            <w:r>
              <w:rPr>
                <w:spacing w:val="-2"/>
                <w:sz w:val="24"/>
              </w:rPr>
              <w:t>Adresas</w:t>
            </w:r>
          </w:p>
        </w:tc>
        <w:tc>
          <w:tcPr>
            <w:tcW w:w="3510" w:type="dxa"/>
          </w:tcPr>
          <w:p w14:paraId="14D8E9E8" w14:textId="77777777" w:rsidR="000F2BA9" w:rsidRDefault="000F2BA9">
            <w:pPr>
              <w:pStyle w:val="TableParagraph"/>
              <w:ind w:left="0"/>
              <w:rPr>
                <w:sz w:val="20"/>
              </w:rPr>
            </w:pPr>
          </w:p>
        </w:tc>
      </w:tr>
      <w:tr w:rsidR="000F2BA9" w14:paraId="5A40F393" w14:textId="77777777">
        <w:trPr>
          <w:trHeight w:val="276"/>
        </w:trPr>
        <w:tc>
          <w:tcPr>
            <w:tcW w:w="2808" w:type="dxa"/>
            <w:vMerge/>
            <w:tcBorders>
              <w:top w:val="nil"/>
            </w:tcBorders>
          </w:tcPr>
          <w:p w14:paraId="647C6C93" w14:textId="77777777" w:rsidR="000F2BA9" w:rsidRDefault="000F2BA9">
            <w:pPr>
              <w:rPr>
                <w:sz w:val="2"/>
                <w:szCs w:val="2"/>
              </w:rPr>
            </w:pPr>
          </w:p>
        </w:tc>
        <w:tc>
          <w:tcPr>
            <w:tcW w:w="3240" w:type="dxa"/>
          </w:tcPr>
          <w:p w14:paraId="145E2782" w14:textId="77777777" w:rsidR="000F2BA9" w:rsidRDefault="00F958C5">
            <w:pPr>
              <w:pStyle w:val="TableParagraph"/>
              <w:spacing w:line="256" w:lineRule="exact"/>
              <w:ind w:left="112"/>
              <w:rPr>
                <w:sz w:val="24"/>
              </w:rPr>
            </w:pPr>
            <w:r>
              <w:rPr>
                <w:sz w:val="24"/>
              </w:rPr>
              <w:t>1.2.4.</w:t>
            </w:r>
            <w:r>
              <w:rPr>
                <w:spacing w:val="-1"/>
                <w:sz w:val="24"/>
              </w:rPr>
              <w:t xml:space="preserve"> </w:t>
            </w:r>
            <w:r>
              <w:rPr>
                <w:sz w:val="24"/>
              </w:rPr>
              <w:t>PVM</w:t>
            </w:r>
            <w:r>
              <w:rPr>
                <w:spacing w:val="-2"/>
                <w:sz w:val="24"/>
              </w:rPr>
              <w:t xml:space="preserve"> </w:t>
            </w:r>
            <w:r>
              <w:rPr>
                <w:sz w:val="24"/>
              </w:rPr>
              <w:t xml:space="preserve">mokėtojo </w:t>
            </w:r>
            <w:r>
              <w:rPr>
                <w:spacing w:val="-2"/>
                <w:sz w:val="24"/>
              </w:rPr>
              <w:t>kodas</w:t>
            </w:r>
          </w:p>
        </w:tc>
        <w:tc>
          <w:tcPr>
            <w:tcW w:w="3510" w:type="dxa"/>
          </w:tcPr>
          <w:p w14:paraId="7B1E7379" w14:textId="77777777" w:rsidR="000F2BA9" w:rsidRDefault="000F2BA9">
            <w:pPr>
              <w:pStyle w:val="TableParagraph"/>
              <w:ind w:left="0"/>
              <w:rPr>
                <w:sz w:val="20"/>
              </w:rPr>
            </w:pPr>
          </w:p>
        </w:tc>
      </w:tr>
      <w:tr w:rsidR="000F2BA9" w14:paraId="1EAFB8DE" w14:textId="77777777">
        <w:trPr>
          <w:trHeight w:val="275"/>
        </w:trPr>
        <w:tc>
          <w:tcPr>
            <w:tcW w:w="2808" w:type="dxa"/>
            <w:vMerge/>
            <w:tcBorders>
              <w:top w:val="nil"/>
            </w:tcBorders>
          </w:tcPr>
          <w:p w14:paraId="08CD29BE" w14:textId="77777777" w:rsidR="000F2BA9" w:rsidRDefault="000F2BA9">
            <w:pPr>
              <w:rPr>
                <w:sz w:val="2"/>
                <w:szCs w:val="2"/>
              </w:rPr>
            </w:pPr>
          </w:p>
        </w:tc>
        <w:tc>
          <w:tcPr>
            <w:tcW w:w="3240" w:type="dxa"/>
          </w:tcPr>
          <w:p w14:paraId="41C7219C" w14:textId="77777777" w:rsidR="000F2BA9" w:rsidRDefault="00F958C5">
            <w:pPr>
              <w:pStyle w:val="TableParagraph"/>
              <w:spacing w:line="256" w:lineRule="exact"/>
              <w:ind w:left="112"/>
              <w:rPr>
                <w:sz w:val="24"/>
              </w:rPr>
            </w:pPr>
            <w:r>
              <w:rPr>
                <w:sz w:val="24"/>
              </w:rPr>
              <w:t>1.2.5.</w:t>
            </w:r>
            <w:r>
              <w:rPr>
                <w:spacing w:val="-15"/>
                <w:sz w:val="24"/>
              </w:rPr>
              <w:t xml:space="preserve"> </w:t>
            </w:r>
            <w:r>
              <w:rPr>
                <w:sz w:val="24"/>
              </w:rPr>
              <w:t>Atsiskaitomoji</w:t>
            </w:r>
            <w:r>
              <w:rPr>
                <w:spacing w:val="-13"/>
                <w:sz w:val="24"/>
              </w:rPr>
              <w:t xml:space="preserve"> </w:t>
            </w:r>
            <w:r>
              <w:rPr>
                <w:spacing w:val="-2"/>
                <w:sz w:val="24"/>
              </w:rPr>
              <w:t>sąskaita</w:t>
            </w:r>
          </w:p>
        </w:tc>
        <w:tc>
          <w:tcPr>
            <w:tcW w:w="3510" w:type="dxa"/>
          </w:tcPr>
          <w:p w14:paraId="0F61315F" w14:textId="77777777" w:rsidR="000F2BA9" w:rsidRDefault="000F2BA9">
            <w:pPr>
              <w:pStyle w:val="TableParagraph"/>
              <w:ind w:left="0"/>
              <w:rPr>
                <w:sz w:val="20"/>
              </w:rPr>
            </w:pPr>
          </w:p>
        </w:tc>
      </w:tr>
      <w:tr w:rsidR="000F2BA9" w14:paraId="4C691F07" w14:textId="77777777">
        <w:trPr>
          <w:trHeight w:val="276"/>
        </w:trPr>
        <w:tc>
          <w:tcPr>
            <w:tcW w:w="2808" w:type="dxa"/>
            <w:vMerge/>
            <w:tcBorders>
              <w:top w:val="nil"/>
            </w:tcBorders>
          </w:tcPr>
          <w:p w14:paraId="5653EEB2" w14:textId="77777777" w:rsidR="000F2BA9" w:rsidRDefault="000F2BA9">
            <w:pPr>
              <w:rPr>
                <w:sz w:val="2"/>
                <w:szCs w:val="2"/>
              </w:rPr>
            </w:pPr>
          </w:p>
        </w:tc>
        <w:tc>
          <w:tcPr>
            <w:tcW w:w="3240" w:type="dxa"/>
          </w:tcPr>
          <w:p w14:paraId="6CF8F888" w14:textId="77777777" w:rsidR="000F2BA9" w:rsidRDefault="00F958C5">
            <w:pPr>
              <w:pStyle w:val="TableParagraph"/>
              <w:spacing w:line="256" w:lineRule="exact"/>
              <w:ind w:left="112"/>
              <w:rPr>
                <w:sz w:val="24"/>
              </w:rPr>
            </w:pPr>
            <w:r>
              <w:rPr>
                <w:sz w:val="24"/>
              </w:rPr>
              <w:t xml:space="preserve">1.2.6. Bankas, banko </w:t>
            </w:r>
            <w:r>
              <w:rPr>
                <w:spacing w:val="-2"/>
                <w:sz w:val="24"/>
              </w:rPr>
              <w:t>kodas</w:t>
            </w:r>
          </w:p>
        </w:tc>
        <w:tc>
          <w:tcPr>
            <w:tcW w:w="3510" w:type="dxa"/>
          </w:tcPr>
          <w:p w14:paraId="26635964" w14:textId="77777777" w:rsidR="000F2BA9" w:rsidRDefault="000F2BA9">
            <w:pPr>
              <w:pStyle w:val="TableParagraph"/>
              <w:ind w:left="0"/>
              <w:rPr>
                <w:sz w:val="20"/>
              </w:rPr>
            </w:pPr>
          </w:p>
        </w:tc>
      </w:tr>
      <w:tr w:rsidR="000F2BA9" w14:paraId="23A96FE6" w14:textId="77777777">
        <w:trPr>
          <w:trHeight w:val="276"/>
        </w:trPr>
        <w:tc>
          <w:tcPr>
            <w:tcW w:w="2808" w:type="dxa"/>
            <w:vMerge/>
            <w:tcBorders>
              <w:top w:val="nil"/>
            </w:tcBorders>
          </w:tcPr>
          <w:p w14:paraId="77D8373E" w14:textId="77777777" w:rsidR="000F2BA9" w:rsidRDefault="000F2BA9">
            <w:pPr>
              <w:rPr>
                <w:sz w:val="2"/>
                <w:szCs w:val="2"/>
              </w:rPr>
            </w:pPr>
          </w:p>
        </w:tc>
        <w:tc>
          <w:tcPr>
            <w:tcW w:w="3240" w:type="dxa"/>
          </w:tcPr>
          <w:p w14:paraId="3CCC2E59" w14:textId="77777777" w:rsidR="000F2BA9" w:rsidRDefault="00F958C5">
            <w:pPr>
              <w:pStyle w:val="TableParagraph"/>
              <w:spacing w:line="256" w:lineRule="exact"/>
              <w:ind w:left="112"/>
              <w:rPr>
                <w:sz w:val="24"/>
              </w:rPr>
            </w:pPr>
            <w:r>
              <w:rPr>
                <w:sz w:val="24"/>
              </w:rPr>
              <w:t>1.2.7.</w:t>
            </w:r>
            <w:r>
              <w:rPr>
                <w:spacing w:val="-5"/>
                <w:sz w:val="24"/>
              </w:rPr>
              <w:t xml:space="preserve"> </w:t>
            </w:r>
            <w:r>
              <w:rPr>
                <w:spacing w:val="-2"/>
                <w:sz w:val="24"/>
              </w:rPr>
              <w:t>Telefonas</w:t>
            </w:r>
          </w:p>
        </w:tc>
        <w:tc>
          <w:tcPr>
            <w:tcW w:w="3510" w:type="dxa"/>
          </w:tcPr>
          <w:p w14:paraId="001AEAAC" w14:textId="77777777" w:rsidR="000F2BA9" w:rsidRDefault="000F2BA9">
            <w:pPr>
              <w:pStyle w:val="TableParagraph"/>
              <w:ind w:left="0"/>
              <w:rPr>
                <w:sz w:val="20"/>
              </w:rPr>
            </w:pPr>
          </w:p>
        </w:tc>
      </w:tr>
      <w:tr w:rsidR="000F2BA9" w14:paraId="01FA7523" w14:textId="77777777">
        <w:trPr>
          <w:trHeight w:val="276"/>
        </w:trPr>
        <w:tc>
          <w:tcPr>
            <w:tcW w:w="2808" w:type="dxa"/>
            <w:vMerge/>
            <w:tcBorders>
              <w:top w:val="nil"/>
            </w:tcBorders>
          </w:tcPr>
          <w:p w14:paraId="363692DD" w14:textId="77777777" w:rsidR="000F2BA9" w:rsidRDefault="000F2BA9">
            <w:pPr>
              <w:rPr>
                <w:sz w:val="2"/>
                <w:szCs w:val="2"/>
              </w:rPr>
            </w:pPr>
          </w:p>
        </w:tc>
        <w:tc>
          <w:tcPr>
            <w:tcW w:w="3240" w:type="dxa"/>
          </w:tcPr>
          <w:p w14:paraId="66ACF502" w14:textId="77777777" w:rsidR="000F2BA9" w:rsidRDefault="00F958C5">
            <w:pPr>
              <w:pStyle w:val="TableParagraph"/>
              <w:spacing w:line="256" w:lineRule="exact"/>
              <w:ind w:left="112"/>
              <w:rPr>
                <w:sz w:val="24"/>
              </w:rPr>
            </w:pPr>
            <w:r>
              <w:rPr>
                <w:sz w:val="24"/>
              </w:rPr>
              <w:t xml:space="preserve">1.2.8. El. </w:t>
            </w:r>
            <w:r>
              <w:rPr>
                <w:spacing w:val="-2"/>
                <w:sz w:val="24"/>
              </w:rPr>
              <w:t>paštas</w:t>
            </w:r>
          </w:p>
        </w:tc>
        <w:tc>
          <w:tcPr>
            <w:tcW w:w="3510" w:type="dxa"/>
          </w:tcPr>
          <w:p w14:paraId="14404DEF" w14:textId="77777777" w:rsidR="000F2BA9" w:rsidRDefault="000F2BA9">
            <w:pPr>
              <w:pStyle w:val="TableParagraph"/>
              <w:ind w:left="0"/>
              <w:rPr>
                <w:sz w:val="20"/>
              </w:rPr>
            </w:pPr>
          </w:p>
        </w:tc>
      </w:tr>
      <w:tr w:rsidR="000F2BA9" w14:paraId="3F55212B" w14:textId="77777777">
        <w:trPr>
          <w:trHeight w:val="275"/>
        </w:trPr>
        <w:tc>
          <w:tcPr>
            <w:tcW w:w="2808" w:type="dxa"/>
            <w:vMerge/>
            <w:tcBorders>
              <w:top w:val="nil"/>
            </w:tcBorders>
          </w:tcPr>
          <w:p w14:paraId="006C72BF" w14:textId="77777777" w:rsidR="000F2BA9" w:rsidRDefault="000F2BA9">
            <w:pPr>
              <w:rPr>
                <w:sz w:val="2"/>
                <w:szCs w:val="2"/>
              </w:rPr>
            </w:pPr>
          </w:p>
        </w:tc>
        <w:tc>
          <w:tcPr>
            <w:tcW w:w="3240" w:type="dxa"/>
          </w:tcPr>
          <w:p w14:paraId="5B7AB140" w14:textId="77777777" w:rsidR="000F2BA9" w:rsidRDefault="00F958C5">
            <w:pPr>
              <w:pStyle w:val="TableParagraph"/>
              <w:spacing w:line="256" w:lineRule="exact"/>
              <w:ind w:left="112"/>
              <w:rPr>
                <w:sz w:val="24"/>
              </w:rPr>
            </w:pPr>
            <w:r>
              <w:rPr>
                <w:sz w:val="24"/>
              </w:rPr>
              <w:t>1.2.9.</w:t>
            </w:r>
            <w:r>
              <w:rPr>
                <w:spacing w:val="-5"/>
                <w:sz w:val="24"/>
              </w:rPr>
              <w:t xml:space="preserve"> </w:t>
            </w:r>
            <w:r>
              <w:rPr>
                <w:sz w:val="24"/>
              </w:rPr>
              <w:t>Šalies</w:t>
            </w:r>
            <w:r>
              <w:rPr>
                <w:spacing w:val="-3"/>
                <w:sz w:val="24"/>
              </w:rPr>
              <w:t xml:space="preserve"> </w:t>
            </w:r>
            <w:r>
              <w:rPr>
                <w:spacing w:val="-2"/>
                <w:sz w:val="24"/>
              </w:rPr>
              <w:t>atstovas</w:t>
            </w:r>
          </w:p>
        </w:tc>
        <w:tc>
          <w:tcPr>
            <w:tcW w:w="3510" w:type="dxa"/>
          </w:tcPr>
          <w:p w14:paraId="0CEEC701" w14:textId="77777777" w:rsidR="000F2BA9" w:rsidRDefault="000F2BA9">
            <w:pPr>
              <w:pStyle w:val="TableParagraph"/>
              <w:ind w:left="0"/>
              <w:rPr>
                <w:sz w:val="20"/>
              </w:rPr>
            </w:pPr>
          </w:p>
        </w:tc>
      </w:tr>
      <w:tr w:rsidR="000F2BA9" w14:paraId="0040AA39" w14:textId="77777777">
        <w:trPr>
          <w:trHeight w:val="276"/>
        </w:trPr>
        <w:tc>
          <w:tcPr>
            <w:tcW w:w="2808" w:type="dxa"/>
            <w:vMerge/>
            <w:tcBorders>
              <w:top w:val="nil"/>
            </w:tcBorders>
          </w:tcPr>
          <w:p w14:paraId="3FE6441D" w14:textId="77777777" w:rsidR="000F2BA9" w:rsidRDefault="000F2BA9">
            <w:pPr>
              <w:rPr>
                <w:sz w:val="2"/>
                <w:szCs w:val="2"/>
              </w:rPr>
            </w:pPr>
          </w:p>
        </w:tc>
        <w:tc>
          <w:tcPr>
            <w:tcW w:w="3240" w:type="dxa"/>
          </w:tcPr>
          <w:p w14:paraId="7FCFF009" w14:textId="77777777" w:rsidR="000F2BA9" w:rsidRDefault="00F958C5">
            <w:pPr>
              <w:pStyle w:val="TableParagraph"/>
              <w:spacing w:line="256" w:lineRule="exact"/>
              <w:ind w:left="112"/>
              <w:rPr>
                <w:sz w:val="24"/>
              </w:rPr>
            </w:pPr>
            <w:r>
              <w:rPr>
                <w:sz w:val="24"/>
              </w:rPr>
              <w:t>1.2.10.</w:t>
            </w:r>
            <w:r>
              <w:rPr>
                <w:spacing w:val="-14"/>
                <w:sz w:val="24"/>
              </w:rPr>
              <w:t xml:space="preserve"> </w:t>
            </w:r>
            <w:r>
              <w:rPr>
                <w:sz w:val="24"/>
              </w:rPr>
              <w:t xml:space="preserve">Atstovavimo </w:t>
            </w:r>
            <w:r>
              <w:rPr>
                <w:spacing w:val="-2"/>
                <w:sz w:val="24"/>
              </w:rPr>
              <w:t>pagrindas</w:t>
            </w:r>
          </w:p>
        </w:tc>
        <w:tc>
          <w:tcPr>
            <w:tcW w:w="3510" w:type="dxa"/>
          </w:tcPr>
          <w:p w14:paraId="673891DD" w14:textId="77777777" w:rsidR="000F2BA9" w:rsidRDefault="000F2BA9">
            <w:pPr>
              <w:pStyle w:val="TableParagraph"/>
              <w:ind w:left="0"/>
              <w:rPr>
                <w:sz w:val="20"/>
              </w:rPr>
            </w:pPr>
          </w:p>
        </w:tc>
      </w:tr>
    </w:tbl>
    <w:p w14:paraId="4BCF0581" w14:textId="77777777" w:rsidR="000F2BA9" w:rsidRDefault="000F2BA9">
      <w:pPr>
        <w:pStyle w:val="Pagrindinistekstas"/>
        <w:spacing w:before="52"/>
        <w:rPr>
          <w:b/>
          <w:sz w:val="20"/>
        </w:rPr>
      </w:pPr>
    </w:p>
    <w:tbl>
      <w:tblPr>
        <w:tblStyle w:val="TableNormal"/>
        <w:tblW w:w="0" w:type="auto"/>
        <w:tblInd w:w="2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94"/>
        <w:gridCol w:w="6442"/>
      </w:tblGrid>
      <w:tr w:rsidR="000F2BA9" w14:paraId="5216D166" w14:textId="77777777">
        <w:trPr>
          <w:trHeight w:val="290"/>
        </w:trPr>
        <w:tc>
          <w:tcPr>
            <w:tcW w:w="9536" w:type="dxa"/>
            <w:gridSpan w:val="2"/>
          </w:tcPr>
          <w:p w14:paraId="6012F390" w14:textId="77777777" w:rsidR="000F2BA9" w:rsidRDefault="00F958C5">
            <w:pPr>
              <w:pStyle w:val="TableParagraph"/>
              <w:spacing w:line="270" w:lineRule="exact"/>
              <w:ind w:left="3367"/>
              <w:rPr>
                <w:b/>
                <w:sz w:val="24"/>
              </w:rPr>
            </w:pPr>
            <w:r>
              <w:rPr>
                <w:b/>
                <w:spacing w:val="-4"/>
                <w:sz w:val="24"/>
              </w:rPr>
              <w:t>2.</w:t>
            </w:r>
            <w:r>
              <w:rPr>
                <w:b/>
                <w:spacing w:val="-5"/>
                <w:sz w:val="24"/>
              </w:rPr>
              <w:t xml:space="preserve"> </w:t>
            </w:r>
            <w:r>
              <w:rPr>
                <w:b/>
                <w:spacing w:val="-4"/>
                <w:sz w:val="24"/>
              </w:rPr>
              <w:t>ATSAKINGI ASMENYS</w:t>
            </w:r>
          </w:p>
        </w:tc>
      </w:tr>
      <w:tr w:rsidR="000F2BA9" w14:paraId="2CAC59CE" w14:textId="77777777">
        <w:trPr>
          <w:trHeight w:val="280"/>
        </w:trPr>
        <w:tc>
          <w:tcPr>
            <w:tcW w:w="3094" w:type="dxa"/>
            <w:tcBorders>
              <w:bottom w:val="nil"/>
            </w:tcBorders>
          </w:tcPr>
          <w:p w14:paraId="506C1A15" w14:textId="77777777" w:rsidR="000F2BA9" w:rsidRDefault="00F958C5">
            <w:pPr>
              <w:pStyle w:val="TableParagraph"/>
              <w:spacing w:line="260" w:lineRule="exact"/>
              <w:rPr>
                <w:b/>
                <w:sz w:val="24"/>
              </w:rPr>
            </w:pPr>
            <w:r>
              <w:rPr>
                <w:b/>
                <w:sz w:val="24"/>
              </w:rPr>
              <w:t xml:space="preserve">2.1. Pirkėjo </w:t>
            </w:r>
            <w:r>
              <w:rPr>
                <w:b/>
                <w:spacing w:val="-2"/>
                <w:sz w:val="24"/>
              </w:rPr>
              <w:t>kontaktiniai</w:t>
            </w:r>
          </w:p>
        </w:tc>
        <w:tc>
          <w:tcPr>
            <w:tcW w:w="6442" w:type="dxa"/>
            <w:tcBorders>
              <w:bottom w:val="nil"/>
            </w:tcBorders>
          </w:tcPr>
          <w:p w14:paraId="5E318446" w14:textId="77777777" w:rsidR="000F2BA9" w:rsidRDefault="00F958C5">
            <w:pPr>
              <w:pStyle w:val="TableParagraph"/>
              <w:spacing w:line="260" w:lineRule="exact"/>
              <w:rPr>
                <w:sz w:val="24"/>
              </w:rPr>
            </w:pPr>
            <w:r>
              <w:rPr>
                <w:sz w:val="24"/>
              </w:rPr>
              <w:t>Informacinių</w:t>
            </w:r>
            <w:r>
              <w:rPr>
                <w:spacing w:val="-2"/>
                <w:sz w:val="24"/>
              </w:rPr>
              <w:t xml:space="preserve"> </w:t>
            </w:r>
            <w:r>
              <w:rPr>
                <w:sz w:val="24"/>
              </w:rPr>
              <w:t>technologijų</w:t>
            </w:r>
            <w:r>
              <w:rPr>
                <w:spacing w:val="-1"/>
                <w:sz w:val="24"/>
              </w:rPr>
              <w:t xml:space="preserve"> </w:t>
            </w:r>
            <w:r>
              <w:rPr>
                <w:sz w:val="24"/>
              </w:rPr>
              <w:t>skyriaus</w:t>
            </w:r>
            <w:r>
              <w:rPr>
                <w:spacing w:val="-2"/>
                <w:sz w:val="24"/>
              </w:rPr>
              <w:t xml:space="preserve"> </w:t>
            </w:r>
            <w:r>
              <w:rPr>
                <w:sz w:val="24"/>
              </w:rPr>
              <w:t>vyresn.</w:t>
            </w:r>
            <w:r>
              <w:rPr>
                <w:spacing w:val="-1"/>
                <w:sz w:val="24"/>
              </w:rPr>
              <w:t xml:space="preserve"> </w:t>
            </w:r>
            <w:r>
              <w:rPr>
                <w:sz w:val="24"/>
              </w:rPr>
              <w:t>patarėjas,</w:t>
            </w:r>
            <w:r>
              <w:rPr>
                <w:spacing w:val="-1"/>
                <w:sz w:val="24"/>
              </w:rPr>
              <w:t xml:space="preserve"> </w:t>
            </w:r>
            <w:proofErr w:type="spellStart"/>
            <w:r>
              <w:rPr>
                <w:sz w:val="24"/>
              </w:rPr>
              <w:t>l.e</w:t>
            </w:r>
            <w:proofErr w:type="spellEnd"/>
            <w:r>
              <w:rPr>
                <w:sz w:val="24"/>
              </w:rPr>
              <w:t>.</w:t>
            </w:r>
            <w:r>
              <w:rPr>
                <w:spacing w:val="-1"/>
                <w:sz w:val="24"/>
              </w:rPr>
              <w:t xml:space="preserve"> </w:t>
            </w:r>
            <w:r>
              <w:rPr>
                <w:spacing w:val="-2"/>
                <w:sz w:val="24"/>
              </w:rPr>
              <w:t>vedėjo</w:t>
            </w:r>
          </w:p>
        </w:tc>
      </w:tr>
      <w:tr w:rsidR="000F2BA9" w14:paraId="160C635D" w14:textId="77777777">
        <w:trPr>
          <w:trHeight w:val="276"/>
        </w:trPr>
        <w:tc>
          <w:tcPr>
            <w:tcW w:w="3094" w:type="dxa"/>
            <w:tcBorders>
              <w:top w:val="nil"/>
              <w:bottom w:val="nil"/>
            </w:tcBorders>
          </w:tcPr>
          <w:p w14:paraId="6AFE0EA6" w14:textId="77777777" w:rsidR="000F2BA9" w:rsidRDefault="00F958C5">
            <w:pPr>
              <w:pStyle w:val="TableParagraph"/>
              <w:spacing w:line="256" w:lineRule="exact"/>
              <w:rPr>
                <w:b/>
                <w:sz w:val="24"/>
              </w:rPr>
            </w:pPr>
            <w:r>
              <w:rPr>
                <w:b/>
                <w:sz w:val="24"/>
              </w:rPr>
              <w:t>asmenys,</w:t>
            </w:r>
            <w:r>
              <w:rPr>
                <w:b/>
                <w:spacing w:val="-5"/>
                <w:sz w:val="24"/>
              </w:rPr>
              <w:t xml:space="preserve"> </w:t>
            </w:r>
            <w:r>
              <w:rPr>
                <w:b/>
                <w:sz w:val="24"/>
              </w:rPr>
              <w:t>atsakingi</w:t>
            </w:r>
            <w:r>
              <w:rPr>
                <w:b/>
                <w:spacing w:val="-4"/>
                <w:sz w:val="24"/>
              </w:rPr>
              <w:t xml:space="preserve"> </w:t>
            </w:r>
            <w:r>
              <w:rPr>
                <w:b/>
                <w:spacing w:val="-5"/>
                <w:sz w:val="24"/>
              </w:rPr>
              <w:t>už</w:t>
            </w:r>
          </w:p>
        </w:tc>
        <w:tc>
          <w:tcPr>
            <w:tcW w:w="6442" w:type="dxa"/>
            <w:tcBorders>
              <w:top w:val="nil"/>
              <w:bottom w:val="nil"/>
            </w:tcBorders>
          </w:tcPr>
          <w:p w14:paraId="2F84D5D7" w14:textId="77777777" w:rsidR="000F2BA9" w:rsidRDefault="00F958C5">
            <w:pPr>
              <w:pStyle w:val="TableParagraph"/>
              <w:spacing w:line="256" w:lineRule="exact"/>
              <w:rPr>
                <w:sz w:val="24"/>
              </w:rPr>
            </w:pPr>
            <w:r>
              <w:rPr>
                <w:sz w:val="24"/>
              </w:rPr>
              <w:t>pareigas</w:t>
            </w:r>
            <w:r>
              <w:rPr>
                <w:spacing w:val="55"/>
                <w:sz w:val="24"/>
              </w:rPr>
              <w:t xml:space="preserve"> </w:t>
            </w:r>
            <w:proofErr w:type="spellStart"/>
            <w:r>
              <w:rPr>
                <w:sz w:val="24"/>
              </w:rPr>
              <w:t>Stanislav</w:t>
            </w:r>
            <w:proofErr w:type="spellEnd"/>
            <w:r>
              <w:rPr>
                <w:spacing w:val="-2"/>
                <w:sz w:val="24"/>
              </w:rPr>
              <w:t xml:space="preserve"> </w:t>
            </w:r>
            <w:proofErr w:type="spellStart"/>
            <w:r>
              <w:rPr>
                <w:spacing w:val="-2"/>
                <w:sz w:val="24"/>
              </w:rPr>
              <w:t>Sokolovskis</w:t>
            </w:r>
            <w:proofErr w:type="spellEnd"/>
          </w:p>
        </w:tc>
      </w:tr>
      <w:tr w:rsidR="000F2BA9" w14:paraId="65AD6039" w14:textId="77777777">
        <w:trPr>
          <w:trHeight w:val="275"/>
        </w:trPr>
        <w:tc>
          <w:tcPr>
            <w:tcW w:w="3094" w:type="dxa"/>
            <w:tcBorders>
              <w:top w:val="nil"/>
              <w:bottom w:val="nil"/>
            </w:tcBorders>
          </w:tcPr>
          <w:p w14:paraId="744C9A7C" w14:textId="77777777" w:rsidR="000F2BA9" w:rsidRDefault="00F958C5">
            <w:pPr>
              <w:pStyle w:val="TableParagraph"/>
              <w:spacing w:line="256" w:lineRule="exact"/>
              <w:rPr>
                <w:b/>
                <w:sz w:val="24"/>
              </w:rPr>
            </w:pPr>
            <w:r>
              <w:rPr>
                <w:b/>
                <w:sz w:val="24"/>
              </w:rPr>
              <w:t>Sutarties</w:t>
            </w:r>
            <w:r>
              <w:rPr>
                <w:b/>
                <w:spacing w:val="-9"/>
                <w:sz w:val="24"/>
              </w:rPr>
              <w:t xml:space="preserve"> </w:t>
            </w:r>
            <w:r>
              <w:rPr>
                <w:b/>
                <w:spacing w:val="-2"/>
                <w:sz w:val="24"/>
              </w:rPr>
              <w:t>vykdymą,</w:t>
            </w:r>
          </w:p>
        </w:tc>
        <w:tc>
          <w:tcPr>
            <w:tcW w:w="6442" w:type="dxa"/>
            <w:tcBorders>
              <w:top w:val="nil"/>
              <w:bottom w:val="nil"/>
            </w:tcBorders>
          </w:tcPr>
          <w:p w14:paraId="39CF6DA0" w14:textId="77777777" w:rsidR="000F2BA9" w:rsidRDefault="00F958C5">
            <w:pPr>
              <w:pStyle w:val="TableParagraph"/>
              <w:spacing w:line="256" w:lineRule="exact"/>
              <w:rPr>
                <w:sz w:val="24"/>
              </w:rPr>
            </w:pPr>
            <w:r>
              <w:rPr>
                <w:sz w:val="24"/>
              </w:rPr>
              <w:t xml:space="preserve">+37069839607 </w:t>
            </w:r>
            <w:hyperlink r:id="rId8">
              <w:r>
                <w:rPr>
                  <w:spacing w:val="-2"/>
                  <w:sz w:val="24"/>
                </w:rPr>
                <w:t>Stanislav.Sokolovskis@vrsa.lt</w:t>
              </w:r>
            </w:hyperlink>
          </w:p>
        </w:tc>
      </w:tr>
      <w:tr w:rsidR="000F2BA9" w14:paraId="029911F5" w14:textId="77777777">
        <w:trPr>
          <w:trHeight w:val="276"/>
        </w:trPr>
        <w:tc>
          <w:tcPr>
            <w:tcW w:w="3094" w:type="dxa"/>
            <w:tcBorders>
              <w:top w:val="nil"/>
              <w:bottom w:val="nil"/>
            </w:tcBorders>
          </w:tcPr>
          <w:p w14:paraId="47516763" w14:textId="77777777" w:rsidR="000F2BA9" w:rsidRDefault="00F958C5">
            <w:pPr>
              <w:pStyle w:val="TableParagraph"/>
              <w:spacing w:line="256" w:lineRule="exact"/>
              <w:rPr>
                <w:b/>
                <w:sz w:val="24"/>
              </w:rPr>
            </w:pPr>
            <w:r>
              <w:rPr>
                <w:b/>
                <w:sz w:val="24"/>
              </w:rPr>
              <w:t>Paslaugų</w:t>
            </w:r>
            <w:r>
              <w:rPr>
                <w:b/>
                <w:spacing w:val="-7"/>
                <w:sz w:val="24"/>
              </w:rPr>
              <w:t xml:space="preserve"> </w:t>
            </w:r>
            <w:r>
              <w:rPr>
                <w:b/>
                <w:spacing w:val="-2"/>
                <w:sz w:val="24"/>
              </w:rPr>
              <w:t>priėmimą,</w:t>
            </w:r>
          </w:p>
        </w:tc>
        <w:tc>
          <w:tcPr>
            <w:tcW w:w="6442" w:type="dxa"/>
            <w:tcBorders>
              <w:top w:val="nil"/>
              <w:bottom w:val="nil"/>
            </w:tcBorders>
          </w:tcPr>
          <w:p w14:paraId="18F82466" w14:textId="77777777" w:rsidR="000F2BA9" w:rsidRDefault="00F958C5">
            <w:pPr>
              <w:pStyle w:val="TableParagraph"/>
              <w:spacing w:line="256" w:lineRule="exact"/>
              <w:rPr>
                <w:sz w:val="24"/>
              </w:rPr>
            </w:pPr>
            <w:r>
              <w:rPr>
                <w:sz w:val="24"/>
              </w:rPr>
              <w:t>Socialinės</w:t>
            </w:r>
            <w:r>
              <w:rPr>
                <w:spacing w:val="-8"/>
                <w:sz w:val="24"/>
              </w:rPr>
              <w:t xml:space="preserve"> </w:t>
            </w:r>
            <w:r>
              <w:rPr>
                <w:sz w:val="24"/>
              </w:rPr>
              <w:t>gerovės</w:t>
            </w:r>
            <w:r>
              <w:rPr>
                <w:spacing w:val="-6"/>
                <w:sz w:val="24"/>
              </w:rPr>
              <w:t xml:space="preserve"> </w:t>
            </w:r>
            <w:r>
              <w:rPr>
                <w:sz w:val="24"/>
              </w:rPr>
              <w:t>skyriaus</w:t>
            </w:r>
            <w:r>
              <w:rPr>
                <w:spacing w:val="-6"/>
                <w:sz w:val="24"/>
              </w:rPr>
              <w:t xml:space="preserve"> </w:t>
            </w:r>
            <w:r>
              <w:rPr>
                <w:sz w:val="24"/>
              </w:rPr>
              <w:t>vedėja</w:t>
            </w:r>
            <w:r>
              <w:rPr>
                <w:spacing w:val="-6"/>
                <w:sz w:val="24"/>
              </w:rPr>
              <w:t xml:space="preserve"> </w:t>
            </w:r>
            <w:r>
              <w:rPr>
                <w:sz w:val="24"/>
              </w:rPr>
              <w:t>Kristina</w:t>
            </w:r>
            <w:r>
              <w:rPr>
                <w:spacing w:val="-6"/>
                <w:sz w:val="24"/>
              </w:rPr>
              <w:t xml:space="preserve"> </w:t>
            </w:r>
            <w:r>
              <w:rPr>
                <w:sz w:val="24"/>
              </w:rPr>
              <w:t>Malinovska,</w:t>
            </w:r>
            <w:r>
              <w:rPr>
                <w:spacing w:val="-5"/>
                <w:sz w:val="24"/>
              </w:rPr>
              <w:t xml:space="preserve"> </w:t>
            </w:r>
            <w:r>
              <w:rPr>
                <w:sz w:val="24"/>
              </w:rPr>
              <w:t>+370</w:t>
            </w:r>
            <w:r>
              <w:rPr>
                <w:spacing w:val="-4"/>
                <w:sz w:val="24"/>
              </w:rPr>
              <w:t xml:space="preserve"> </w:t>
            </w:r>
            <w:r>
              <w:rPr>
                <w:spacing w:val="-10"/>
                <w:sz w:val="24"/>
              </w:rPr>
              <w:t>5</w:t>
            </w:r>
          </w:p>
        </w:tc>
      </w:tr>
      <w:tr w:rsidR="000F2BA9" w14:paraId="36D6D91D" w14:textId="77777777">
        <w:trPr>
          <w:trHeight w:val="275"/>
        </w:trPr>
        <w:tc>
          <w:tcPr>
            <w:tcW w:w="3094" w:type="dxa"/>
            <w:tcBorders>
              <w:top w:val="nil"/>
              <w:bottom w:val="nil"/>
            </w:tcBorders>
          </w:tcPr>
          <w:p w14:paraId="4552A09F" w14:textId="77777777" w:rsidR="000F2BA9" w:rsidRDefault="00F958C5">
            <w:pPr>
              <w:pStyle w:val="TableParagraph"/>
              <w:spacing w:line="256" w:lineRule="exact"/>
              <w:rPr>
                <w:b/>
                <w:sz w:val="24"/>
              </w:rPr>
            </w:pPr>
            <w:r>
              <w:rPr>
                <w:b/>
                <w:sz w:val="24"/>
              </w:rPr>
              <w:t>Sąskaitų</w:t>
            </w:r>
            <w:r>
              <w:rPr>
                <w:b/>
                <w:spacing w:val="-6"/>
                <w:sz w:val="24"/>
              </w:rPr>
              <w:t xml:space="preserve"> </w:t>
            </w:r>
            <w:r>
              <w:rPr>
                <w:b/>
                <w:sz w:val="24"/>
              </w:rPr>
              <w:t>per</w:t>
            </w:r>
            <w:r>
              <w:rPr>
                <w:b/>
                <w:spacing w:val="-9"/>
                <w:sz w:val="24"/>
              </w:rPr>
              <w:t xml:space="preserve"> </w:t>
            </w:r>
            <w:r>
              <w:rPr>
                <w:b/>
                <w:spacing w:val="-2"/>
                <w:sz w:val="24"/>
              </w:rPr>
              <w:t>informacinę</w:t>
            </w:r>
          </w:p>
        </w:tc>
        <w:tc>
          <w:tcPr>
            <w:tcW w:w="6442" w:type="dxa"/>
            <w:tcBorders>
              <w:top w:val="nil"/>
              <w:bottom w:val="nil"/>
            </w:tcBorders>
          </w:tcPr>
          <w:p w14:paraId="0DE8CB95" w14:textId="77777777" w:rsidR="000F2BA9" w:rsidRDefault="00F958C5">
            <w:pPr>
              <w:pStyle w:val="TableParagraph"/>
              <w:spacing w:line="256" w:lineRule="exact"/>
              <w:rPr>
                <w:sz w:val="24"/>
              </w:rPr>
            </w:pPr>
            <w:r>
              <w:rPr>
                <w:sz w:val="24"/>
              </w:rPr>
              <w:t xml:space="preserve">275 5615 </w:t>
            </w:r>
            <w:hyperlink r:id="rId9">
              <w:r>
                <w:rPr>
                  <w:spacing w:val="-2"/>
                  <w:sz w:val="24"/>
                </w:rPr>
                <w:t>kristina.malinovska@vrsa.lt</w:t>
              </w:r>
            </w:hyperlink>
          </w:p>
        </w:tc>
      </w:tr>
      <w:tr w:rsidR="000F2BA9" w14:paraId="57EA96B6" w14:textId="77777777">
        <w:trPr>
          <w:trHeight w:val="271"/>
        </w:trPr>
        <w:tc>
          <w:tcPr>
            <w:tcW w:w="3094" w:type="dxa"/>
            <w:tcBorders>
              <w:top w:val="nil"/>
            </w:tcBorders>
          </w:tcPr>
          <w:p w14:paraId="6B53FA09" w14:textId="77777777" w:rsidR="000F2BA9" w:rsidRDefault="00F958C5">
            <w:pPr>
              <w:pStyle w:val="TableParagraph"/>
              <w:spacing w:line="252" w:lineRule="exact"/>
              <w:rPr>
                <w:b/>
                <w:sz w:val="24"/>
              </w:rPr>
            </w:pPr>
            <w:r>
              <w:rPr>
                <w:b/>
                <w:sz w:val="24"/>
              </w:rPr>
              <w:t>sistemą</w:t>
            </w:r>
            <w:r>
              <w:rPr>
                <w:b/>
                <w:spacing w:val="-3"/>
                <w:sz w:val="24"/>
              </w:rPr>
              <w:t xml:space="preserve"> </w:t>
            </w:r>
            <w:r>
              <w:rPr>
                <w:b/>
                <w:sz w:val="24"/>
              </w:rPr>
              <w:t>SABIS</w:t>
            </w:r>
            <w:r>
              <w:rPr>
                <w:b/>
                <w:spacing w:val="-2"/>
                <w:sz w:val="24"/>
              </w:rPr>
              <w:t xml:space="preserve"> priėmimą</w:t>
            </w:r>
          </w:p>
        </w:tc>
        <w:tc>
          <w:tcPr>
            <w:tcW w:w="6442" w:type="dxa"/>
            <w:tcBorders>
              <w:top w:val="nil"/>
            </w:tcBorders>
          </w:tcPr>
          <w:p w14:paraId="0FAC1692" w14:textId="77777777" w:rsidR="000F2BA9" w:rsidRDefault="000F2BA9">
            <w:pPr>
              <w:pStyle w:val="TableParagraph"/>
              <w:ind w:left="0"/>
              <w:rPr>
                <w:sz w:val="20"/>
              </w:rPr>
            </w:pPr>
          </w:p>
        </w:tc>
      </w:tr>
      <w:tr w:rsidR="000F2BA9" w14:paraId="7BB6C388" w14:textId="77777777">
        <w:trPr>
          <w:trHeight w:val="290"/>
        </w:trPr>
        <w:tc>
          <w:tcPr>
            <w:tcW w:w="3094" w:type="dxa"/>
          </w:tcPr>
          <w:p w14:paraId="5DA49C62" w14:textId="77777777" w:rsidR="000F2BA9" w:rsidRDefault="00F958C5">
            <w:pPr>
              <w:pStyle w:val="TableParagraph"/>
              <w:spacing w:line="270" w:lineRule="exact"/>
              <w:rPr>
                <w:b/>
                <w:sz w:val="24"/>
              </w:rPr>
            </w:pPr>
            <w:r>
              <w:rPr>
                <w:b/>
                <w:sz w:val="24"/>
              </w:rPr>
              <w:t>2.2.</w:t>
            </w:r>
            <w:r>
              <w:rPr>
                <w:b/>
                <w:spacing w:val="-8"/>
                <w:sz w:val="24"/>
              </w:rPr>
              <w:t xml:space="preserve"> </w:t>
            </w:r>
            <w:r>
              <w:rPr>
                <w:b/>
                <w:sz w:val="24"/>
              </w:rPr>
              <w:t>Tiekėjo</w:t>
            </w:r>
            <w:r>
              <w:rPr>
                <w:b/>
                <w:spacing w:val="-2"/>
                <w:sz w:val="24"/>
              </w:rPr>
              <w:t xml:space="preserve"> kontaktiniai</w:t>
            </w:r>
          </w:p>
        </w:tc>
        <w:tc>
          <w:tcPr>
            <w:tcW w:w="6442" w:type="dxa"/>
          </w:tcPr>
          <w:p w14:paraId="0F103465" w14:textId="77777777" w:rsidR="000F2BA9" w:rsidRDefault="000F2BA9">
            <w:pPr>
              <w:pStyle w:val="TableParagraph"/>
              <w:ind w:left="0"/>
              <w:rPr>
                <w:sz w:val="20"/>
              </w:rPr>
            </w:pPr>
          </w:p>
        </w:tc>
      </w:tr>
    </w:tbl>
    <w:p w14:paraId="2D782521" w14:textId="77777777" w:rsidR="000F2BA9" w:rsidRDefault="000F2BA9">
      <w:pPr>
        <w:pStyle w:val="TableParagraph"/>
        <w:rPr>
          <w:sz w:val="20"/>
        </w:rPr>
        <w:sectPr w:rsidR="000F2BA9">
          <w:type w:val="continuous"/>
          <w:pgSz w:w="12240" w:h="15840"/>
          <w:pgMar w:top="1060" w:right="720" w:bottom="280" w:left="1440" w:header="567" w:footer="567" w:gutter="0"/>
          <w:cols w:space="1296"/>
        </w:sectPr>
      </w:pPr>
    </w:p>
    <w:p w14:paraId="75352C0A" w14:textId="77777777" w:rsidR="000F2BA9" w:rsidRDefault="000F2BA9">
      <w:pPr>
        <w:pStyle w:val="Pagrindinistekstas"/>
        <w:rPr>
          <w:b/>
          <w:sz w:val="6"/>
        </w:rPr>
      </w:pPr>
    </w:p>
    <w:tbl>
      <w:tblPr>
        <w:tblStyle w:val="TableNormal"/>
        <w:tblW w:w="0" w:type="auto"/>
        <w:tblInd w:w="2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94"/>
        <w:gridCol w:w="6442"/>
      </w:tblGrid>
      <w:tr w:rsidR="000F2BA9" w14:paraId="67B89E0F" w14:textId="77777777">
        <w:trPr>
          <w:trHeight w:val="551"/>
        </w:trPr>
        <w:tc>
          <w:tcPr>
            <w:tcW w:w="3094" w:type="dxa"/>
          </w:tcPr>
          <w:p w14:paraId="13E77FA9" w14:textId="77777777" w:rsidR="000F2BA9" w:rsidRDefault="00F958C5">
            <w:pPr>
              <w:pStyle w:val="TableParagraph"/>
              <w:spacing w:line="270" w:lineRule="atLeast"/>
              <w:rPr>
                <w:b/>
                <w:sz w:val="24"/>
              </w:rPr>
            </w:pPr>
            <w:r>
              <w:rPr>
                <w:b/>
                <w:sz w:val="24"/>
              </w:rPr>
              <w:t>asmenys,</w:t>
            </w:r>
            <w:r>
              <w:rPr>
                <w:b/>
                <w:spacing w:val="-15"/>
                <w:sz w:val="24"/>
              </w:rPr>
              <w:t xml:space="preserve"> </w:t>
            </w:r>
            <w:r>
              <w:rPr>
                <w:b/>
                <w:sz w:val="24"/>
              </w:rPr>
              <w:t>atsakingi</w:t>
            </w:r>
            <w:r>
              <w:rPr>
                <w:b/>
                <w:spacing w:val="-15"/>
                <w:sz w:val="24"/>
              </w:rPr>
              <w:t xml:space="preserve"> </w:t>
            </w:r>
            <w:r>
              <w:rPr>
                <w:b/>
                <w:sz w:val="24"/>
              </w:rPr>
              <w:t>už Sutarties vykdymą</w:t>
            </w:r>
          </w:p>
        </w:tc>
        <w:tc>
          <w:tcPr>
            <w:tcW w:w="6442" w:type="dxa"/>
          </w:tcPr>
          <w:p w14:paraId="33192BF8" w14:textId="77777777" w:rsidR="000F2BA9" w:rsidRDefault="000F2BA9">
            <w:pPr>
              <w:pStyle w:val="TableParagraph"/>
              <w:ind w:left="0"/>
              <w:rPr>
                <w:sz w:val="24"/>
              </w:rPr>
            </w:pPr>
          </w:p>
        </w:tc>
      </w:tr>
      <w:tr w:rsidR="000F2BA9" w14:paraId="51870AA2" w14:textId="77777777">
        <w:trPr>
          <w:trHeight w:val="290"/>
        </w:trPr>
        <w:tc>
          <w:tcPr>
            <w:tcW w:w="9536" w:type="dxa"/>
            <w:gridSpan w:val="2"/>
          </w:tcPr>
          <w:p w14:paraId="3094A4E7" w14:textId="77777777" w:rsidR="000F2BA9" w:rsidRDefault="00F958C5">
            <w:pPr>
              <w:pStyle w:val="TableParagraph"/>
              <w:spacing w:line="270" w:lineRule="exact"/>
              <w:ind w:left="3377"/>
              <w:rPr>
                <w:b/>
                <w:sz w:val="24"/>
              </w:rPr>
            </w:pPr>
            <w:r>
              <w:rPr>
                <w:b/>
                <w:spacing w:val="-2"/>
                <w:sz w:val="24"/>
              </w:rPr>
              <w:t>3.</w:t>
            </w:r>
            <w:r>
              <w:rPr>
                <w:b/>
                <w:spacing w:val="-6"/>
                <w:sz w:val="24"/>
              </w:rPr>
              <w:t xml:space="preserve"> </w:t>
            </w:r>
            <w:r>
              <w:rPr>
                <w:b/>
                <w:spacing w:val="-2"/>
                <w:sz w:val="24"/>
              </w:rPr>
              <w:t>SUTARTIES</w:t>
            </w:r>
            <w:r>
              <w:rPr>
                <w:b/>
                <w:spacing w:val="-6"/>
                <w:sz w:val="24"/>
              </w:rPr>
              <w:t xml:space="preserve"> </w:t>
            </w:r>
            <w:r>
              <w:rPr>
                <w:b/>
                <w:spacing w:val="-2"/>
                <w:sz w:val="24"/>
              </w:rPr>
              <w:t>DALYKAS</w:t>
            </w:r>
          </w:p>
        </w:tc>
      </w:tr>
      <w:tr w:rsidR="000F2BA9" w14:paraId="2B23578C" w14:textId="77777777">
        <w:trPr>
          <w:trHeight w:val="1932"/>
        </w:trPr>
        <w:tc>
          <w:tcPr>
            <w:tcW w:w="3094" w:type="dxa"/>
          </w:tcPr>
          <w:p w14:paraId="44AFC517" w14:textId="77777777" w:rsidR="000F2BA9" w:rsidRDefault="00F958C5">
            <w:pPr>
              <w:pStyle w:val="TableParagraph"/>
              <w:rPr>
                <w:b/>
                <w:sz w:val="24"/>
              </w:rPr>
            </w:pPr>
            <w:r>
              <w:rPr>
                <w:b/>
                <w:sz w:val="24"/>
              </w:rPr>
              <w:t>3.1.</w:t>
            </w:r>
            <w:r>
              <w:rPr>
                <w:b/>
                <w:spacing w:val="-5"/>
                <w:sz w:val="24"/>
              </w:rPr>
              <w:t xml:space="preserve"> </w:t>
            </w:r>
            <w:r>
              <w:rPr>
                <w:b/>
                <w:sz w:val="24"/>
              </w:rPr>
              <w:t>Sutarties</w:t>
            </w:r>
            <w:r>
              <w:rPr>
                <w:b/>
                <w:spacing w:val="-4"/>
                <w:sz w:val="24"/>
              </w:rPr>
              <w:t xml:space="preserve"> </w:t>
            </w:r>
            <w:r>
              <w:rPr>
                <w:b/>
                <w:spacing w:val="-2"/>
                <w:sz w:val="24"/>
              </w:rPr>
              <w:t>dalykas</w:t>
            </w:r>
          </w:p>
        </w:tc>
        <w:tc>
          <w:tcPr>
            <w:tcW w:w="6442" w:type="dxa"/>
          </w:tcPr>
          <w:p w14:paraId="2628CDD6" w14:textId="77777777" w:rsidR="000F2BA9" w:rsidRDefault="00F958C5">
            <w:pPr>
              <w:pStyle w:val="TableParagraph"/>
              <w:rPr>
                <w:sz w:val="24"/>
              </w:rPr>
            </w:pPr>
            <w:r>
              <w:rPr>
                <w:sz w:val="24"/>
              </w:rPr>
              <w:t>Tiekėjas įsipareigoja Sutartyje numatytomis sąlygomis suteikti Pirkėjui</w:t>
            </w:r>
            <w:r>
              <w:rPr>
                <w:spacing w:val="-6"/>
                <w:sz w:val="24"/>
              </w:rPr>
              <w:t xml:space="preserve"> </w:t>
            </w:r>
            <w:r>
              <w:rPr>
                <w:sz w:val="24"/>
              </w:rPr>
              <w:t>verslumo</w:t>
            </w:r>
            <w:r>
              <w:rPr>
                <w:spacing w:val="-7"/>
                <w:sz w:val="24"/>
              </w:rPr>
              <w:t xml:space="preserve"> </w:t>
            </w:r>
            <w:r>
              <w:rPr>
                <w:sz w:val="24"/>
              </w:rPr>
              <w:t>ir</w:t>
            </w:r>
            <w:r>
              <w:rPr>
                <w:spacing w:val="-7"/>
                <w:sz w:val="24"/>
              </w:rPr>
              <w:t xml:space="preserve"> </w:t>
            </w:r>
            <w:r>
              <w:rPr>
                <w:sz w:val="24"/>
              </w:rPr>
              <w:t>socialinės</w:t>
            </w:r>
            <w:r>
              <w:rPr>
                <w:spacing w:val="-8"/>
                <w:sz w:val="24"/>
              </w:rPr>
              <w:t xml:space="preserve"> </w:t>
            </w:r>
            <w:r>
              <w:rPr>
                <w:sz w:val="24"/>
              </w:rPr>
              <w:t>integracijos</w:t>
            </w:r>
            <w:r>
              <w:rPr>
                <w:spacing w:val="-8"/>
                <w:sz w:val="24"/>
              </w:rPr>
              <w:t xml:space="preserve"> </w:t>
            </w:r>
            <w:r>
              <w:rPr>
                <w:sz w:val="24"/>
              </w:rPr>
              <w:t>inovacijų</w:t>
            </w:r>
            <w:r>
              <w:rPr>
                <w:spacing w:val="-7"/>
                <w:sz w:val="24"/>
              </w:rPr>
              <w:t xml:space="preserve"> </w:t>
            </w:r>
            <w:r>
              <w:rPr>
                <w:sz w:val="24"/>
              </w:rPr>
              <w:t>platformos sukūrimo ir įdiegimo paslaugas (toliau – Paslaugos).</w:t>
            </w:r>
          </w:p>
          <w:p w14:paraId="066D535A" w14:textId="77777777" w:rsidR="000F2BA9" w:rsidRDefault="00F958C5">
            <w:pPr>
              <w:pStyle w:val="TableParagraph"/>
              <w:spacing w:line="270" w:lineRule="atLeast"/>
              <w:ind w:right="326"/>
              <w:rPr>
                <w:sz w:val="24"/>
              </w:rPr>
            </w:pPr>
            <w:r>
              <w:rPr>
                <w:sz w:val="24"/>
              </w:rPr>
              <w:t>Išsamus</w:t>
            </w:r>
            <w:r>
              <w:rPr>
                <w:spacing w:val="-8"/>
                <w:sz w:val="24"/>
              </w:rPr>
              <w:t xml:space="preserve"> </w:t>
            </w:r>
            <w:r>
              <w:rPr>
                <w:sz w:val="24"/>
              </w:rPr>
              <w:t>Paslaugų</w:t>
            </w:r>
            <w:r>
              <w:rPr>
                <w:spacing w:val="-7"/>
                <w:sz w:val="24"/>
              </w:rPr>
              <w:t xml:space="preserve"> </w:t>
            </w:r>
            <w:r>
              <w:rPr>
                <w:sz w:val="24"/>
              </w:rPr>
              <w:t>aprašymas</w:t>
            </w:r>
            <w:r>
              <w:rPr>
                <w:spacing w:val="-8"/>
                <w:sz w:val="24"/>
              </w:rPr>
              <w:t xml:space="preserve"> </w:t>
            </w:r>
            <w:r>
              <w:rPr>
                <w:sz w:val="24"/>
              </w:rPr>
              <w:t>ir</w:t>
            </w:r>
            <w:r>
              <w:rPr>
                <w:spacing w:val="-7"/>
                <w:sz w:val="24"/>
              </w:rPr>
              <w:t xml:space="preserve"> </w:t>
            </w:r>
            <w:r>
              <w:rPr>
                <w:sz w:val="24"/>
              </w:rPr>
              <w:t>kiti</w:t>
            </w:r>
            <w:r>
              <w:rPr>
                <w:spacing w:val="-8"/>
                <w:sz w:val="24"/>
              </w:rPr>
              <w:t xml:space="preserve"> </w:t>
            </w:r>
            <w:r>
              <w:rPr>
                <w:sz w:val="24"/>
              </w:rPr>
              <w:t>reikalavimai</w:t>
            </w:r>
            <w:r>
              <w:rPr>
                <w:spacing w:val="-8"/>
                <w:sz w:val="24"/>
              </w:rPr>
              <w:t xml:space="preserve"> </w:t>
            </w:r>
            <w:r>
              <w:rPr>
                <w:sz w:val="24"/>
              </w:rPr>
              <w:t>teikiamoms Paslaugoms nustatyti Sutarties priede Nr. 1 „Techninė specifikacija“ (toliau – Techninė specifikacija) ir Sutarties priede Nr. 2 „Pasiūlymas“.</w:t>
            </w:r>
          </w:p>
        </w:tc>
      </w:tr>
      <w:tr w:rsidR="000F2BA9" w14:paraId="43B9E079" w14:textId="77777777">
        <w:trPr>
          <w:trHeight w:val="552"/>
        </w:trPr>
        <w:tc>
          <w:tcPr>
            <w:tcW w:w="3094" w:type="dxa"/>
          </w:tcPr>
          <w:p w14:paraId="05E26403" w14:textId="77777777" w:rsidR="000F2BA9" w:rsidRDefault="00F958C5">
            <w:pPr>
              <w:pStyle w:val="TableParagraph"/>
              <w:spacing w:line="270" w:lineRule="atLeast"/>
              <w:rPr>
                <w:b/>
                <w:sz w:val="24"/>
              </w:rPr>
            </w:pPr>
            <w:r>
              <w:rPr>
                <w:b/>
                <w:sz w:val="24"/>
              </w:rPr>
              <w:t>3.2.</w:t>
            </w:r>
            <w:r>
              <w:rPr>
                <w:b/>
                <w:spacing w:val="-13"/>
                <w:sz w:val="24"/>
              </w:rPr>
              <w:t xml:space="preserve"> </w:t>
            </w:r>
            <w:r>
              <w:rPr>
                <w:b/>
                <w:sz w:val="24"/>
              </w:rPr>
              <w:t>Pirkimo</w:t>
            </w:r>
            <w:r>
              <w:rPr>
                <w:b/>
                <w:spacing w:val="-13"/>
                <w:sz w:val="24"/>
              </w:rPr>
              <w:t xml:space="preserve"> </w:t>
            </w:r>
            <w:r>
              <w:rPr>
                <w:b/>
                <w:sz w:val="24"/>
              </w:rPr>
              <w:t>pavadinimas</w:t>
            </w:r>
            <w:r>
              <w:rPr>
                <w:b/>
                <w:spacing w:val="-14"/>
                <w:sz w:val="24"/>
              </w:rPr>
              <w:t xml:space="preserve"> </w:t>
            </w:r>
            <w:r>
              <w:rPr>
                <w:b/>
                <w:sz w:val="24"/>
              </w:rPr>
              <w:t xml:space="preserve">ir </w:t>
            </w:r>
            <w:r>
              <w:rPr>
                <w:b/>
                <w:spacing w:val="-2"/>
                <w:sz w:val="24"/>
              </w:rPr>
              <w:t>numeris</w:t>
            </w:r>
          </w:p>
        </w:tc>
        <w:tc>
          <w:tcPr>
            <w:tcW w:w="6442" w:type="dxa"/>
          </w:tcPr>
          <w:p w14:paraId="59238BDF" w14:textId="77777777" w:rsidR="000F2BA9" w:rsidRDefault="00F958C5">
            <w:pPr>
              <w:pStyle w:val="TableParagraph"/>
              <w:rPr>
                <w:sz w:val="24"/>
              </w:rPr>
            </w:pPr>
            <w:r>
              <w:rPr>
                <w:sz w:val="24"/>
              </w:rPr>
              <w:t>Sumanių</w:t>
            </w:r>
            <w:r>
              <w:rPr>
                <w:spacing w:val="-3"/>
                <w:sz w:val="24"/>
              </w:rPr>
              <w:t xml:space="preserve"> </w:t>
            </w:r>
            <w:r>
              <w:rPr>
                <w:sz w:val="24"/>
              </w:rPr>
              <w:t>kaimų</w:t>
            </w:r>
            <w:r>
              <w:rPr>
                <w:spacing w:val="-2"/>
                <w:sz w:val="24"/>
              </w:rPr>
              <w:t xml:space="preserve"> </w:t>
            </w:r>
            <w:r>
              <w:rPr>
                <w:sz w:val="24"/>
              </w:rPr>
              <w:t>programa</w:t>
            </w:r>
            <w:r>
              <w:rPr>
                <w:spacing w:val="-3"/>
                <w:sz w:val="24"/>
              </w:rPr>
              <w:t xml:space="preserve"> </w:t>
            </w:r>
            <w:r>
              <w:rPr>
                <w:spacing w:val="-2"/>
                <w:sz w:val="24"/>
              </w:rPr>
              <w:t>(platforma)</w:t>
            </w:r>
          </w:p>
        </w:tc>
      </w:tr>
      <w:tr w:rsidR="000F2BA9" w14:paraId="5A5E0C50" w14:textId="77777777">
        <w:trPr>
          <w:trHeight w:val="1103"/>
        </w:trPr>
        <w:tc>
          <w:tcPr>
            <w:tcW w:w="3094" w:type="dxa"/>
          </w:tcPr>
          <w:p w14:paraId="4CE56277" w14:textId="77777777" w:rsidR="000F2BA9" w:rsidRDefault="00F958C5">
            <w:pPr>
              <w:pStyle w:val="TableParagraph"/>
              <w:spacing w:line="270" w:lineRule="atLeast"/>
              <w:rPr>
                <w:b/>
                <w:sz w:val="24"/>
              </w:rPr>
            </w:pPr>
            <w:r>
              <w:rPr>
                <w:b/>
                <w:sz w:val="24"/>
              </w:rPr>
              <w:t>3.3. Informacija apie Europos Sąjungos lėšomis finansuojamą</w:t>
            </w:r>
            <w:r>
              <w:rPr>
                <w:b/>
                <w:spacing w:val="-15"/>
                <w:sz w:val="24"/>
              </w:rPr>
              <w:t xml:space="preserve"> </w:t>
            </w:r>
            <w:r>
              <w:rPr>
                <w:b/>
                <w:sz w:val="24"/>
              </w:rPr>
              <w:t>projektą</w:t>
            </w:r>
            <w:r>
              <w:rPr>
                <w:b/>
                <w:spacing w:val="-15"/>
                <w:sz w:val="24"/>
              </w:rPr>
              <w:t xml:space="preserve"> </w:t>
            </w:r>
            <w:r>
              <w:rPr>
                <w:b/>
                <w:sz w:val="24"/>
              </w:rPr>
              <w:t>arba kitą projektą</w:t>
            </w:r>
          </w:p>
        </w:tc>
        <w:tc>
          <w:tcPr>
            <w:tcW w:w="6442" w:type="dxa"/>
          </w:tcPr>
          <w:p w14:paraId="16FF4746" w14:textId="77777777" w:rsidR="000F2BA9" w:rsidRDefault="00F958C5">
            <w:pPr>
              <w:pStyle w:val="TableParagraph"/>
              <w:rPr>
                <w:sz w:val="24"/>
              </w:rPr>
            </w:pPr>
            <w:r>
              <w:rPr>
                <w:spacing w:val="-2"/>
                <w:sz w:val="24"/>
              </w:rPr>
              <w:t>Netaikoma</w:t>
            </w:r>
          </w:p>
        </w:tc>
      </w:tr>
      <w:tr w:rsidR="000F2BA9" w14:paraId="7CEE3415" w14:textId="77777777">
        <w:trPr>
          <w:trHeight w:val="552"/>
        </w:trPr>
        <w:tc>
          <w:tcPr>
            <w:tcW w:w="9536" w:type="dxa"/>
            <w:gridSpan w:val="2"/>
          </w:tcPr>
          <w:p w14:paraId="650B48A1" w14:textId="77777777" w:rsidR="000F2BA9" w:rsidRDefault="00F958C5">
            <w:pPr>
              <w:pStyle w:val="TableParagraph"/>
              <w:spacing w:line="270" w:lineRule="atLeast"/>
              <w:ind w:left="4265" w:hanging="4044"/>
              <w:rPr>
                <w:b/>
                <w:sz w:val="24"/>
              </w:rPr>
            </w:pPr>
            <w:r>
              <w:rPr>
                <w:b/>
                <w:sz w:val="24"/>
              </w:rPr>
              <w:t>4.</w:t>
            </w:r>
            <w:r>
              <w:rPr>
                <w:b/>
                <w:spacing w:val="-15"/>
                <w:sz w:val="24"/>
              </w:rPr>
              <w:t xml:space="preserve"> </w:t>
            </w:r>
            <w:r>
              <w:rPr>
                <w:b/>
                <w:sz w:val="24"/>
              </w:rPr>
              <w:t>PASLAUGŲ</w:t>
            </w:r>
            <w:r>
              <w:rPr>
                <w:b/>
                <w:spacing w:val="-15"/>
                <w:sz w:val="24"/>
              </w:rPr>
              <w:t xml:space="preserve"> </w:t>
            </w:r>
            <w:r>
              <w:rPr>
                <w:b/>
                <w:sz w:val="24"/>
              </w:rPr>
              <w:t>SUTEIKIMO</w:t>
            </w:r>
            <w:r>
              <w:rPr>
                <w:b/>
                <w:spacing w:val="-15"/>
                <w:sz w:val="24"/>
              </w:rPr>
              <w:t xml:space="preserve"> </w:t>
            </w:r>
            <w:r>
              <w:rPr>
                <w:b/>
                <w:sz w:val="24"/>
              </w:rPr>
              <w:t>TERMINAI</w:t>
            </w:r>
            <w:r>
              <w:rPr>
                <w:b/>
                <w:spacing w:val="-14"/>
                <w:sz w:val="24"/>
              </w:rPr>
              <w:t xml:space="preserve"> </w:t>
            </w:r>
            <w:r>
              <w:rPr>
                <w:b/>
                <w:sz w:val="24"/>
              </w:rPr>
              <w:t>IR</w:t>
            </w:r>
            <w:r>
              <w:rPr>
                <w:b/>
                <w:spacing w:val="-14"/>
                <w:sz w:val="24"/>
              </w:rPr>
              <w:t xml:space="preserve"> </w:t>
            </w:r>
            <w:r>
              <w:rPr>
                <w:b/>
                <w:sz w:val="24"/>
              </w:rPr>
              <w:t>PASLAUGŲ</w:t>
            </w:r>
            <w:r>
              <w:rPr>
                <w:b/>
                <w:spacing w:val="-14"/>
                <w:sz w:val="24"/>
              </w:rPr>
              <w:t xml:space="preserve"> </w:t>
            </w:r>
            <w:r>
              <w:rPr>
                <w:b/>
                <w:sz w:val="24"/>
              </w:rPr>
              <w:t>PERDAVIMO</w:t>
            </w:r>
            <w:r>
              <w:rPr>
                <w:b/>
                <w:spacing w:val="-11"/>
                <w:sz w:val="24"/>
              </w:rPr>
              <w:t xml:space="preserve"> </w:t>
            </w:r>
            <w:r>
              <w:rPr>
                <w:sz w:val="24"/>
              </w:rPr>
              <w:t>–</w:t>
            </w:r>
            <w:r>
              <w:rPr>
                <w:spacing w:val="-14"/>
                <w:sz w:val="24"/>
              </w:rPr>
              <w:t xml:space="preserve"> </w:t>
            </w:r>
            <w:r>
              <w:rPr>
                <w:b/>
                <w:sz w:val="24"/>
              </w:rPr>
              <w:t xml:space="preserve">PRIĖMIMO </w:t>
            </w:r>
            <w:r>
              <w:rPr>
                <w:b/>
                <w:spacing w:val="-2"/>
                <w:sz w:val="24"/>
              </w:rPr>
              <w:t>TVARKA</w:t>
            </w:r>
          </w:p>
        </w:tc>
      </w:tr>
      <w:tr w:rsidR="000F2BA9" w14:paraId="543BED9E" w14:textId="77777777">
        <w:trPr>
          <w:trHeight w:val="2760"/>
        </w:trPr>
        <w:tc>
          <w:tcPr>
            <w:tcW w:w="3094" w:type="dxa"/>
          </w:tcPr>
          <w:p w14:paraId="59510389" w14:textId="77777777" w:rsidR="000F2BA9" w:rsidRDefault="00F958C5">
            <w:pPr>
              <w:pStyle w:val="TableParagraph"/>
              <w:numPr>
                <w:ilvl w:val="1"/>
                <w:numId w:val="9"/>
              </w:numPr>
              <w:tabs>
                <w:tab w:val="left" w:pos="530"/>
              </w:tabs>
              <w:ind w:right="145" w:firstLine="0"/>
              <w:rPr>
                <w:b/>
                <w:sz w:val="24"/>
              </w:rPr>
            </w:pPr>
            <w:r>
              <w:rPr>
                <w:b/>
                <w:sz w:val="24"/>
              </w:rPr>
              <w:t>Paslaugų suteikimo terminas,</w:t>
            </w:r>
            <w:r>
              <w:rPr>
                <w:b/>
                <w:spacing w:val="-13"/>
                <w:sz w:val="24"/>
              </w:rPr>
              <w:t xml:space="preserve"> </w:t>
            </w:r>
            <w:r>
              <w:rPr>
                <w:b/>
                <w:sz w:val="24"/>
              </w:rPr>
              <w:t>kai</w:t>
            </w:r>
            <w:r>
              <w:rPr>
                <w:b/>
                <w:spacing w:val="-13"/>
                <w:sz w:val="24"/>
              </w:rPr>
              <w:t xml:space="preserve"> </w:t>
            </w:r>
            <w:r>
              <w:rPr>
                <w:b/>
                <w:sz w:val="24"/>
              </w:rPr>
              <w:t>Paslaugos</w:t>
            </w:r>
            <w:r>
              <w:rPr>
                <w:b/>
                <w:spacing w:val="-14"/>
                <w:sz w:val="24"/>
              </w:rPr>
              <w:t xml:space="preserve"> </w:t>
            </w:r>
            <w:r>
              <w:rPr>
                <w:b/>
                <w:sz w:val="24"/>
              </w:rPr>
              <w:t>yra vienkartinio pobūdžio, teikiamos periodiškai arba pagal Pirkėjo Užsakymą</w:t>
            </w:r>
          </w:p>
        </w:tc>
        <w:tc>
          <w:tcPr>
            <w:tcW w:w="6442" w:type="dxa"/>
          </w:tcPr>
          <w:p w14:paraId="14018CFE" w14:textId="77777777" w:rsidR="000F2BA9" w:rsidRDefault="00F958C5">
            <w:pPr>
              <w:pStyle w:val="TableParagraph"/>
              <w:numPr>
                <w:ilvl w:val="2"/>
                <w:numId w:val="8"/>
              </w:numPr>
              <w:tabs>
                <w:tab w:val="left" w:pos="710"/>
              </w:tabs>
              <w:ind w:right="486" w:firstLine="0"/>
              <w:rPr>
                <w:sz w:val="24"/>
              </w:rPr>
            </w:pPr>
            <w:r>
              <w:rPr>
                <w:sz w:val="24"/>
              </w:rPr>
              <w:t>Tiekėjas įsipareigoja per 12 mėnesių nuo Sutarties įsigaliojimo dienos suteikti Paslaugas pagal Techninėje specifikacijoje</w:t>
            </w:r>
            <w:r>
              <w:rPr>
                <w:spacing w:val="-9"/>
                <w:sz w:val="24"/>
              </w:rPr>
              <w:t xml:space="preserve"> </w:t>
            </w:r>
            <w:r>
              <w:rPr>
                <w:sz w:val="24"/>
              </w:rPr>
              <w:t>ir</w:t>
            </w:r>
            <w:r>
              <w:rPr>
                <w:spacing w:val="-8"/>
                <w:sz w:val="24"/>
              </w:rPr>
              <w:t xml:space="preserve"> </w:t>
            </w:r>
            <w:r>
              <w:rPr>
                <w:sz w:val="24"/>
              </w:rPr>
              <w:t>Tiekėjo</w:t>
            </w:r>
            <w:r>
              <w:rPr>
                <w:spacing w:val="-8"/>
                <w:sz w:val="24"/>
              </w:rPr>
              <w:t xml:space="preserve"> </w:t>
            </w:r>
            <w:r>
              <w:rPr>
                <w:sz w:val="24"/>
              </w:rPr>
              <w:t>pasiūlyme</w:t>
            </w:r>
            <w:r>
              <w:rPr>
                <w:spacing w:val="-9"/>
                <w:sz w:val="24"/>
              </w:rPr>
              <w:t xml:space="preserve"> </w:t>
            </w:r>
            <w:r>
              <w:rPr>
                <w:sz w:val="24"/>
              </w:rPr>
              <w:t>nustatytus</w:t>
            </w:r>
            <w:r>
              <w:rPr>
                <w:spacing w:val="-9"/>
                <w:sz w:val="24"/>
              </w:rPr>
              <w:t xml:space="preserve"> </w:t>
            </w:r>
            <w:r>
              <w:rPr>
                <w:sz w:val="24"/>
              </w:rPr>
              <w:t>reikalavimus, apimtį ir etapus.</w:t>
            </w:r>
          </w:p>
          <w:p w14:paraId="1A8AA72B" w14:textId="77777777" w:rsidR="000F2BA9" w:rsidRDefault="00F958C5">
            <w:pPr>
              <w:pStyle w:val="TableParagraph"/>
              <w:numPr>
                <w:ilvl w:val="2"/>
                <w:numId w:val="8"/>
              </w:numPr>
              <w:tabs>
                <w:tab w:val="left" w:pos="710"/>
              </w:tabs>
              <w:spacing w:line="270" w:lineRule="atLeast"/>
              <w:ind w:right="218" w:firstLine="0"/>
              <w:rPr>
                <w:sz w:val="24"/>
              </w:rPr>
            </w:pPr>
            <w:r>
              <w:rPr>
                <w:sz w:val="24"/>
              </w:rPr>
              <w:t>Pirkėjas</w:t>
            </w:r>
            <w:r>
              <w:rPr>
                <w:spacing w:val="-8"/>
                <w:sz w:val="24"/>
              </w:rPr>
              <w:t xml:space="preserve"> </w:t>
            </w:r>
            <w:r>
              <w:rPr>
                <w:sz w:val="24"/>
              </w:rPr>
              <w:t>turi</w:t>
            </w:r>
            <w:r>
              <w:rPr>
                <w:spacing w:val="-8"/>
                <w:sz w:val="24"/>
              </w:rPr>
              <w:t xml:space="preserve"> </w:t>
            </w:r>
            <w:r>
              <w:rPr>
                <w:sz w:val="24"/>
              </w:rPr>
              <w:t>teisę</w:t>
            </w:r>
            <w:r>
              <w:rPr>
                <w:spacing w:val="-8"/>
                <w:sz w:val="24"/>
              </w:rPr>
              <w:t xml:space="preserve"> </w:t>
            </w:r>
            <w:r>
              <w:rPr>
                <w:sz w:val="24"/>
              </w:rPr>
              <w:t>Sutarties</w:t>
            </w:r>
            <w:r>
              <w:rPr>
                <w:spacing w:val="-8"/>
                <w:sz w:val="24"/>
              </w:rPr>
              <w:t xml:space="preserve"> </w:t>
            </w:r>
            <w:r>
              <w:rPr>
                <w:sz w:val="24"/>
              </w:rPr>
              <w:t>galiojimo</w:t>
            </w:r>
            <w:r>
              <w:rPr>
                <w:spacing w:val="-7"/>
                <w:sz w:val="24"/>
              </w:rPr>
              <w:t xml:space="preserve"> </w:t>
            </w:r>
            <w:r>
              <w:rPr>
                <w:sz w:val="24"/>
              </w:rPr>
              <w:t>laikotarpiu</w:t>
            </w:r>
            <w:r>
              <w:rPr>
                <w:spacing w:val="-7"/>
                <w:sz w:val="24"/>
              </w:rPr>
              <w:t xml:space="preserve"> </w:t>
            </w:r>
            <w:r>
              <w:rPr>
                <w:sz w:val="24"/>
              </w:rPr>
              <w:t>užsakyti papildomas Sistemos plėtros, modifikavimo, konsultavimo ir priežiūros paslaugas, kurios nėra įtrauktos į Techninėje specifikacijoje nustatytą Paslaugų apimtį. Tokios paslaugos teikiamos pagal Tiekėjo pasiūlyme nurodytą valandinį įkainį ir Pirkėjo pateiktą rašytinį užsakymą.</w:t>
            </w:r>
          </w:p>
        </w:tc>
      </w:tr>
      <w:tr w:rsidR="000F2BA9" w14:paraId="79FA43FA" w14:textId="77777777">
        <w:trPr>
          <w:trHeight w:val="827"/>
        </w:trPr>
        <w:tc>
          <w:tcPr>
            <w:tcW w:w="3094" w:type="dxa"/>
          </w:tcPr>
          <w:p w14:paraId="1A17ADCD" w14:textId="77777777" w:rsidR="000F2BA9" w:rsidRDefault="00F958C5">
            <w:pPr>
              <w:pStyle w:val="TableParagraph"/>
              <w:spacing w:line="270" w:lineRule="atLeast"/>
              <w:ind w:right="378"/>
              <w:jc w:val="both"/>
              <w:rPr>
                <w:b/>
                <w:sz w:val="24"/>
              </w:rPr>
            </w:pPr>
            <w:r>
              <w:rPr>
                <w:b/>
                <w:sz w:val="24"/>
              </w:rPr>
              <w:t>4.2. Paslaugų / jų dalies / etapo</w:t>
            </w:r>
            <w:r>
              <w:rPr>
                <w:b/>
                <w:spacing w:val="-13"/>
                <w:sz w:val="24"/>
              </w:rPr>
              <w:t xml:space="preserve"> </w:t>
            </w:r>
            <w:r>
              <w:rPr>
                <w:b/>
                <w:sz w:val="24"/>
              </w:rPr>
              <w:t>/</w:t>
            </w:r>
            <w:r>
              <w:rPr>
                <w:b/>
                <w:spacing w:val="-14"/>
                <w:sz w:val="24"/>
              </w:rPr>
              <w:t xml:space="preserve"> </w:t>
            </w:r>
            <w:r>
              <w:rPr>
                <w:b/>
                <w:sz w:val="24"/>
              </w:rPr>
              <w:t>periodo</w:t>
            </w:r>
            <w:r>
              <w:rPr>
                <w:b/>
                <w:spacing w:val="-13"/>
                <w:sz w:val="24"/>
              </w:rPr>
              <w:t xml:space="preserve"> </w:t>
            </w:r>
            <w:r>
              <w:rPr>
                <w:b/>
                <w:sz w:val="24"/>
              </w:rPr>
              <w:t>suteikimo termino pratęsimas</w:t>
            </w:r>
          </w:p>
        </w:tc>
        <w:tc>
          <w:tcPr>
            <w:tcW w:w="6442" w:type="dxa"/>
          </w:tcPr>
          <w:p w14:paraId="19735E6D" w14:textId="77777777" w:rsidR="000F2BA9" w:rsidRDefault="00F958C5">
            <w:pPr>
              <w:pStyle w:val="TableParagraph"/>
              <w:rPr>
                <w:sz w:val="24"/>
              </w:rPr>
            </w:pPr>
            <w:r>
              <w:rPr>
                <w:spacing w:val="-2"/>
                <w:sz w:val="24"/>
              </w:rPr>
              <w:t>Netaikoma</w:t>
            </w:r>
          </w:p>
        </w:tc>
      </w:tr>
      <w:tr w:rsidR="000F2BA9" w14:paraId="75AE4769" w14:textId="77777777">
        <w:trPr>
          <w:trHeight w:val="828"/>
        </w:trPr>
        <w:tc>
          <w:tcPr>
            <w:tcW w:w="3094" w:type="dxa"/>
          </w:tcPr>
          <w:p w14:paraId="110EB97F" w14:textId="77777777" w:rsidR="000F2BA9" w:rsidRDefault="00F958C5">
            <w:pPr>
              <w:pStyle w:val="TableParagraph"/>
              <w:ind w:right="167"/>
              <w:rPr>
                <w:b/>
                <w:sz w:val="24"/>
              </w:rPr>
            </w:pPr>
            <w:r>
              <w:rPr>
                <w:b/>
                <w:sz w:val="24"/>
              </w:rPr>
              <w:t>4.3.</w:t>
            </w:r>
            <w:r>
              <w:rPr>
                <w:b/>
                <w:spacing w:val="-15"/>
                <w:sz w:val="24"/>
              </w:rPr>
              <w:t xml:space="preserve"> </w:t>
            </w:r>
            <w:r>
              <w:rPr>
                <w:b/>
                <w:sz w:val="24"/>
              </w:rPr>
              <w:t>Užsakymų</w:t>
            </w:r>
            <w:r>
              <w:rPr>
                <w:b/>
                <w:spacing w:val="-15"/>
                <w:sz w:val="24"/>
              </w:rPr>
              <w:t xml:space="preserve"> </w:t>
            </w:r>
            <w:r>
              <w:rPr>
                <w:b/>
                <w:sz w:val="24"/>
              </w:rPr>
              <w:t xml:space="preserve">teikimo </w:t>
            </w:r>
            <w:r>
              <w:rPr>
                <w:b/>
                <w:spacing w:val="-2"/>
                <w:sz w:val="24"/>
              </w:rPr>
              <w:t>tvarka</w:t>
            </w:r>
          </w:p>
        </w:tc>
        <w:tc>
          <w:tcPr>
            <w:tcW w:w="6442" w:type="dxa"/>
          </w:tcPr>
          <w:p w14:paraId="7CEEF15C" w14:textId="77777777" w:rsidR="000F2BA9" w:rsidRDefault="00F958C5">
            <w:pPr>
              <w:pStyle w:val="TableParagraph"/>
              <w:spacing w:line="270" w:lineRule="atLeast"/>
              <w:ind w:right="326"/>
              <w:rPr>
                <w:sz w:val="24"/>
              </w:rPr>
            </w:pPr>
            <w:r>
              <w:rPr>
                <w:sz w:val="24"/>
              </w:rPr>
              <w:t>Užsakymai</w:t>
            </w:r>
            <w:r>
              <w:rPr>
                <w:spacing w:val="-8"/>
                <w:sz w:val="24"/>
              </w:rPr>
              <w:t xml:space="preserve"> </w:t>
            </w:r>
            <w:r>
              <w:rPr>
                <w:sz w:val="24"/>
              </w:rPr>
              <w:t>teikiami</w:t>
            </w:r>
            <w:r>
              <w:rPr>
                <w:spacing w:val="-8"/>
                <w:sz w:val="24"/>
              </w:rPr>
              <w:t xml:space="preserve"> </w:t>
            </w:r>
            <w:r>
              <w:rPr>
                <w:sz w:val="24"/>
              </w:rPr>
              <w:t>Tiekėjo</w:t>
            </w:r>
            <w:r>
              <w:rPr>
                <w:spacing w:val="-7"/>
                <w:sz w:val="24"/>
              </w:rPr>
              <w:t xml:space="preserve"> </w:t>
            </w:r>
            <w:r>
              <w:rPr>
                <w:sz w:val="24"/>
              </w:rPr>
              <w:t>nurodytu</w:t>
            </w:r>
            <w:r>
              <w:rPr>
                <w:spacing w:val="-7"/>
                <w:sz w:val="24"/>
              </w:rPr>
              <w:t xml:space="preserve"> </w:t>
            </w:r>
            <w:r>
              <w:rPr>
                <w:sz w:val="24"/>
              </w:rPr>
              <w:t>elektroniniu</w:t>
            </w:r>
            <w:r>
              <w:rPr>
                <w:spacing w:val="-7"/>
                <w:sz w:val="24"/>
              </w:rPr>
              <w:t xml:space="preserve"> </w:t>
            </w:r>
            <w:r>
              <w:rPr>
                <w:sz w:val="24"/>
              </w:rPr>
              <w:t>paštu</w:t>
            </w:r>
            <w:r>
              <w:rPr>
                <w:spacing w:val="-7"/>
                <w:sz w:val="24"/>
              </w:rPr>
              <w:t xml:space="preserve"> </w:t>
            </w:r>
            <w:r>
              <w:rPr>
                <w:sz w:val="24"/>
              </w:rPr>
              <w:t>ir laikomi gautais po 24 (dvidešimt keturių) valandų nuo Užsakymo pateikimo.</w:t>
            </w:r>
          </w:p>
        </w:tc>
      </w:tr>
      <w:tr w:rsidR="000F2BA9" w14:paraId="1EA13370" w14:textId="77777777">
        <w:trPr>
          <w:trHeight w:val="833"/>
        </w:trPr>
        <w:tc>
          <w:tcPr>
            <w:tcW w:w="3094" w:type="dxa"/>
          </w:tcPr>
          <w:p w14:paraId="39F6840D" w14:textId="77777777" w:rsidR="000F2BA9" w:rsidRDefault="00F958C5">
            <w:pPr>
              <w:pStyle w:val="TableParagraph"/>
              <w:spacing w:line="270" w:lineRule="atLeast"/>
              <w:ind w:right="946"/>
              <w:jc w:val="both"/>
              <w:rPr>
                <w:b/>
                <w:sz w:val="24"/>
              </w:rPr>
            </w:pPr>
            <w:r>
              <w:rPr>
                <w:b/>
                <w:sz w:val="24"/>
              </w:rPr>
              <w:t>4.4. Dėl minimalios Užsakymo</w:t>
            </w:r>
            <w:r>
              <w:rPr>
                <w:b/>
                <w:spacing w:val="-15"/>
                <w:sz w:val="24"/>
              </w:rPr>
              <w:t xml:space="preserve"> </w:t>
            </w:r>
            <w:r>
              <w:rPr>
                <w:b/>
                <w:sz w:val="24"/>
              </w:rPr>
              <w:t>vertės</w:t>
            </w:r>
            <w:r>
              <w:rPr>
                <w:b/>
                <w:spacing w:val="-15"/>
                <w:sz w:val="24"/>
              </w:rPr>
              <w:t xml:space="preserve"> </w:t>
            </w:r>
            <w:r>
              <w:rPr>
                <w:b/>
                <w:sz w:val="24"/>
              </w:rPr>
              <w:t xml:space="preserve">ar </w:t>
            </w:r>
            <w:r>
              <w:rPr>
                <w:b/>
                <w:spacing w:val="-2"/>
                <w:sz w:val="24"/>
              </w:rPr>
              <w:t>apimties</w:t>
            </w:r>
          </w:p>
        </w:tc>
        <w:tc>
          <w:tcPr>
            <w:tcW w:w="6442" w:type="dxa"/>
          </w:tcPr>
          <w:p w14:paraId="4134B8C5" w14:textId="77777777" w:rsidR="000F2BA9" w:rsidRDefault="00F958C5">
            <w:pPr>
              <w:pStyle w:val="TableParagraph"/>
              <w:rPr>
                <w:sz w:val="24"/>
              </w:rPr>
            </w:pPr>
            <w:r>
              <w:rPr>
                <w:spacing w:val="-2"/>
                <w:sz w:val="24"/>
              </w:rPr>
              <w:t>Netaikoma</w:t>
            </w:r>
          </w:p>
        </w:tc>
      </w:tr>
      <w:tr w:rsidR="000F2BA9" w14:paraId="3E87F5E3" w14:textId="77777777">
        <w:trPr>
          <w:trHeight w:val="1103"/>
        </w:trPr>
        <w:tc>
          <w:tcPr>
            <w:tcW w:w="3094" w:type="dxa"/>
          </w:tcPr>
          <w:p w14:paraId="293F094F" w14:textId="77777777" w:rsidR="000F2BA9" w:rsidRDefault="00F958C5">
            <w:pPr>
              <w:pStyle w:val="TableParagraph"/>
              <w:spacing w:line="275" w:lineRule="exact"/>
              <w:rPr>
                <w:b/>
                <w:sz w:val="24"/>
              </w:rPr>
            </w:pPr>
            <w:r>
              <w:rPr>
                <w:b/>
                <w:sz w:val="24"/>
              </w:rPr>
              <w:t>4.5.</w:t>
            </w:r>
            <w:r>
              <w:rPr>
                <w:b/>
                <w:spacing w:val="-5"/>
                <w:sz w:val="24"/>
              </w:rPr>
              <w:t xml:space="preserve"> </w:t>
            </w:r>
            <w:r>
              <w:rPr>
                <w:b/>
                <w:sz w:val="24"/>
              </w:rPr>
              <w:t>Pateikiami</w:t>
            </w:r>
            <w:r>
              <w:rPr>
                <w:b/>
                <w:spacing w:val="-5"/>
                <w:sz w:val="24"/>
              </w:rPr>
              <w:t xml:space="preserve"> </w:t>
            </w:r>
            <w:r>
              <w:rPr>
                <w:b/>
                <w:spacing w:val="-2"/>
                <w:sz w:val="24"/>
              </w:rPr>
              <w:t>dokumentai</w:t>
            </w:r>
          </w:p>
        </w:tc>
        <w:tc>
          <w:tcPr>
            <w:tcW w:w="6442" w:type="dxa"/>
          </w:tcPr>
          <w:p w14:paraId="7254E952" w14:textId="77777777" w:rsidR="000F2BA9" w:rsidRDefault="00F958C5">
            <w:pPr>
              <w:pStyle w:val="TableParagraph"/>
              <w:spacing w:line="276" w:lineRule="exact"/>
              <w:ind w:right="735"/>
              <w:rPr>
                <w:sz w:val="24"/>
              </w:rPr>
            </w:pPr>
            <w:r>
              <w:rPr>
                <w:sz w:val="24"/>
              </w:rPr>
              <w:t>Turi</w:t>
            </w:r>
            <w:r>
              <w:rPr>
                <w:spacing w:val="-9"/>
                <w:sz w:val="24"/>
              </w:rPr>
              <w:t xml:space="preserve"> </w:t>
            </w:r>
            <w:r>
              <w:rPr>
                <w:sz w:val="24"/>
              </w:rPr>
              <w:t>būti</w:t>
            </w:r>
            <w:r>
              <w:rPr>
                <w:spacing w:val="-9"/>
                <w:sz w:val="24"/>
              </w:rPr>
              <w:t xml:space="preserve"> </w:t>
            </w:r>
            <w:r>
              <w:rPr>
                <w:sz w:val="24"/>
              </w:rPr>
              <w:t>pateikiami</w:t>
            </w:r>
            <w:r>
              <w:rPr>
                <w:spacing w:val="-9"/>
                <w:sz w:val="24"/>
              </w:rPr>
              <w:t xml:space="preserve"> </w:t>
            </w:r>
            <w:r>
              <w:rPr>
                <w:sz w:val="24"/>
              </w:rPr>
              <w:t>šie</w:t>
            </w:r>
            <w:r>
              <w:rPr>
                <w:spacing w:val="-9"/>
                <w:sz w:val="24"/>
              </w:rPr>
              <w:t xml:space="preserve"> </w:t>
            </w:r>
            <w:r>
              <w:rPr>
                <w:sz w:val="24"/>
              </w:rPr>
              <w:t>dokumentai:</w:t>
            </w:r>
            <w:r>
              <w:rPr>
                <w:spacing w:val="-9"/>
                <w:sz w:val="24"/>
              </w:rPr>
              <w:t xml:space="preserve"> </w:t>
            </w:r>
            <w:r>
              <w:rPr>
                <w:sz w:val="24"/>
              </w:rPr>
              <w:t>Paslaugų</w:t>
            </w:r>
            <w:r>
              <w:rPr>
                <w:spacing w:val="-8"/>
                <w:sz w:val="24"/>
              </w:rPr>
              <w:t xml:space="preserve"> </w:t>
            </w:r>
            <w:r>
              <w:rPr>
                <w:sz w:val="24"/>
              </w:rPr>
              <w:t>perdavimo-priėmimo aktas ir Sąskaita. Tiekėjui nepateikus nurodytų dokumentų, laikoma, kad Paslaugos neatitinka Sutartyje nustatytų reikalavimų.</w:t>
            </w:r>
          </w:p>
        </w:tc>
      </w:tr>
      <w:tr w:rsidR="000F2BA9" w14:paraId="30D3A61E" w14:textId="77777777">
        <w:trPr>
          <w:trHeight w:val="290"/>
        </w:trPr>
        <w:tc>
          <w:tcPr>
            <w:tcW w:w="9536" w:type="dxa"/>
            <w:gridSpan w:val="2"/>
          </w:tcPr>
          <w:p w14:paraId="00F0CC20" w14:textId="77777777" w:rsidR="000F2BA9" w:rsidRDefault="00F958C5">
            <w:pPr>
              <w:pStyle w:val="TableParagraph"/>
              <w:spacing w:line="270" w:lineRule="exact"/>
              <w:ind w:left="1902"/>
              <w:rPr>
                <w:b/>
                <w:sz w:val="24"/>
              </w:rPr>
            </w:pPr>
            <w:r>
              <w:rPr>
                <w:b/>
                <w:spacing w:val="-2"/>
                <w:sz w:val="24"/>
              </w:rPr>
              <w:t>5.</w:t>
            </w:r>
            <w:r>
              <w:rPr>
                <w:b/>
                <w:spacing w:val="-6"/>
                <w:sz w:val="24"/>
              </w:rPr>
              <w:t xml:space="preserve"> </w:t>
            </w:r>
            <w:r>
              <w:rPr>
                <w:b/>
                <w:spacing w:val="-2"/>
                <w:sz w:val="24"/>
              </w:rPr>
              <w:t>SUTARTIES KAINA</w:t>
            </w:r>
            <w:r>
              <w:rPr>
                <w:b/>
                <w:spacing w:val="-14"/>
                <w:sz w:val="24"/>
              </w:rPr>
              <w:t xml:space="preserve"> </w:t>
            </w:r>
            <w:r>
              <w:rPr>
                <w:b/>
                <w:spacing w:val="-2"/>
                <w:sz w:val="24"/>
              </w:rPr>
              <w:t>IR</w:t>
            </w:r>
            <w:r>
              <w:rPr>
                <w:b/>
                <w:spacing w:val="-14"/>
                <w:sz w:val="24"/>
              </w:rPr>
              <w:t xml:space="preserve"> </w:t>
            </w:r>
            <w:r>
              <w:rPr>
                <w:b/>
                <w:spacing w:val="-2"/>
                <w:sz w:val="24"/>
              </w:rPr>
              <w:t>ATSISKAITYMO</w:t>
            </w:r>
            <w:r>
              <w:rPr>
                <w:b/>
                <w:spacing w:val="-6"/>
                <w:sz w:val="24"/>
              </w:rPr>
              <w:t xml:space="preserve"> </w:t>
            </w:r>
            <w:r>
              <w:rPr>
                <w:b/>
                <w:spacing w:val="-2"/>
                <w:sz w:val="24"/>
              </w:rPr>
              <w:t>TVARKA</w:t>
            </w:r>
          </w:p>
        </w:tc>
      </w:tr>
      <w:tr w:rsidR="000F2BA9" w14:paraId="1074DD07" w14:textId="77777777">
        <w:trPr>
          <w:trHeight w:val="551"/>
        </w:trPr>
        <w:tc>
          <w:tcPr>
            <w:tcW w:w="3094" w:type="dxa"/>
          </w:tcPr>
          <w:p w14:paraId="4298931C" w14:textId="77777777" w:rsidR="000F2BA9" w:rsidRDefault="00F958C5">
            <w:pPr>
              <w:pStyle w:val="TableParagraph"/>
              <w:spacing w:line="276" w:lineRule="exact"/>
              <w:rPr>
                <w:b/>
                <w:sz w:val="24"/>
              </w:rPr>
            </w:pPr>
            <w:r>
              <w:rPr>
                <w:b/>
                <w:sz w:val="24"/>
              </w:rPr>
              <w:t>5.1. Sutarčiai taikomas kainos</w:t>
            </w:r>
            <w:r>
              <w:rPr>
                <w:b/>
                <w:spacing w:val="-15"/>
                <w:sz w:val="24"/>
              </w:rPr>
              <w:t xml:space="preserve"> </w:t>
            </w:r>
            <w:r>
              <w:rPr>
                <w:b/>
                <w:sz w:val="24"/>
              </w:rPr>
              <w:t>apskaičiavimo</w:t>
            </w:r>
            <w:r>
              <w:rPr>
                <w:b/>
                <w:spacing w:val="-15"/>
                <w:sz w:val="24"/>
              </w:rPr>
              <w:t xml:space="preserve"> </w:t>
            </w:r>
            <w:r>
              <w:rPr>
                <w:b/>
                <w:sz w:val="24"/>
              </w:rPr>
              <w:t>būdas</w:t>
            </w:r>
          </w:p>
        </w:tc>
        <w:tc>
          <w:tcPr>
            <w:tcW w:w="6442" w:type="dxa"/>
          </w:tcPr>
          <w:p w14:paraId="72505FB7" w14:textId="77777777" w:rsidR="000F2BA9" w:rsidRDefault="00F958C5">
            <w:pPr>
              <w:pStyle w:val="TableParagraph"/>
              <w:spacing w:line="275" w:lineRule="exact"/>
              <w:rPr>
                <w:sz w:val="24"/>
              </w:rPr>
            </w:pPr>
            <w:r>
              <w:rPr>
                <w:sz w:val="24"/>
              </w:rPr>
              <w:t>Mišri</w:t>
            </w:r>
            <w:r>
              <w:rPr>
                <w:spacing w:val="-5"/>
                <w:sz w:val="24"/>
              </w:rPr>
              <w:t xml:space="preserve"> </w:t>
            </w:r>
            <w:r>
              <w:rPr>
                <w:sz w:val="24"/>
              </w:rPr>
              <w:t>kainodara</w:t>
            </w:r>
            <w:r>
              <w:rPr>
                <w:spacing w:val="-2"/>
                <w:sz w:val="24"/>
              </w:rPr>
              <w:t xml:space="preserve"> </w:t>
            </w:r>
            <w:r>
              <w:rPr>
                <w:b/>
                <w:sz w:val="24"/>
              </w:rPr>
              <w:t>fiksuotos</w:t>
            </w:r>
            <w:r>
              <w:rPr>
                <w:b/>
                <w:spacing w:val="-4"/>
                <w:sz w:val="24"/>
              </w:rPr>
              <w:t xml:space="preserve"> </w:t>
            </w:r>
            <w:r>
              <w:rPr>
                <w:b/>
                <w:sz w:val="24"/>
              </w:rPr>
              <w:t>kainos</w:t>
            </w:r>
            <w:r>
              <w:rPr>
                <w:b/>
                <w:spacing w:val="-4"/>
                <w:sz w:val="24"/>
              </w:rPr>
              <w:t xml:space="preserve"> </w:t>
            </w:r>
            <w:r>
              <w:rPr>
                <w:sz w:val="24"/>
              </w:rPr>
              <w:t>ir</w:t>
            </w:r>
            <w:r>
              <w:rPr>
                <w:spacing w:val="-3"/>
                <w:sz w:val="24"/>
              </w:rPr>
              <w:t xml:space="preserve"> </w:t>
            </w:r>
            <w:r>
              <w:rPr>
                <w:b/>
                <w:sz w:val="24"/>
              </w:rPr>
              <w:t>fiksuoto</w:t>
            </w:r>
            <w:r>
              <w:rPr>
                <w:b/>
                <w:spacing w:val="-4"/>
                <w:sz w:val="24"/>
              </w:rPr>
              <w:t xml:space="preserve"> </w:t>
            </w:r>
            <w:r>
              <w:rPr>
                <w:b/>
                <w:sz w:val="24"/>
              </w:rPr>
              <w:t>įkainio</w:t>
            </w:r>
            <w:r>
              <w:rPr>
                <w:b/>
                <w:spacing w:val="-3"/>
                <w:sz w:val="24"/>
              </w:rPr>
              <w:t xml:space="preserve"> </w:t>
            </w:r>
            <w:r>
              <w:rPr>
                <w:spacing w:val="-2"/>
                <w:sz w:val="24"/>
              </w:rPr>
              <w:t>kainodara</w:t>
            </w:r>
          </w:p>
        </w:tc>
      </w:tr>
      <w:tr w:rsidR="000F2BA9" w14:paraId="65C84AD5" w14:textId="77777777">
        <w:trPr>
          <w:trHeight w:val="1104"/>
        </w:trPr>
        <w:tc>
          <w:tcPr>
            <w:tcW w:w="3094" w:type="dxa"/>
          </w:tcPr>
          <w:p w14:paraId="6E501E98" w14:textId="77777777" w:rsidR="000F2BA9" w:rsidRDefault="00F958C5">
            <w:pPr>
              <w:pStyle w:val="TableParagraph"/>
              <w:spacing w:line="276" w:lineRule="exact"/>
              <w:ind w:right="167"/>
              <w:rPr>
                <w:b/>
                <w:sz w:val="24"/>
              </w:rPr>
            </w:pPr>
            <w:r>
              <w:rPr>
                <w:b/>
                <w:sz w:val="24"/>
              </w:rPr>
              <w:t>5.2. Pradinės Sutarties vertė</w:t>
            </w:r>
            <w:r>
              <w:rPr>
                <w:b/>
                <w:spacing w:val="-11"/>
                <w:sz w:val="24"/>
              </w:rPr>
              <w:t xml:space="preserve"> </w:t>
            </w:r>
            <w:r>
              <w:rPr>
                <w:b/>
                <w:sz w:val="24"/>
              </w:rPr>
              <w:t>ir</w:t>
            </w:r>
            <w:r>
              <w:rPr>
                <w:b/>
                <w:spacing w:val="-14"/>
                <w:sz w:val="24"/>
              </w:rPr>
              <w:t xml:space="preserve"> </w:t>
            </w:r>
            <w:r>
              <w:rPr>
                <w:b/>
                <w:sz w:val="24"/>
              </w:rPr>
              <w:t>Sutarties</w:t>
            </w:r>
            <w:r>
              <w:rPr>
                <w:b/>
                <w:spacing w:val="-11"/>
                <w:sz w:val="24"/>
              </w:rPr>
              <w:t xml:space="preserve"> </w:t>
            </w:r>
            <w:r>
              <w:rPr>
                <w:b/>
                <w:sz w:val="24"/>
              </w:rPr>
              <w:t>kaina,</w:t>
            </w:r>
            <w:r>
              <w:rPr>
                <w:b/>
                <w:spacing w:val="-10"/>
                <w:sz w:val="24"/>
              </w:rPr>
              <w:t xml:space="preserve"> </w:t>
            </w:r>
            <w:r>
              <w:rPr>
                <w:b/>
                <w:sz w:val="24"/>
              </w:rPr>
              <w:t xml:space="preserve">kai taikoma </w:t>
            </w:r>
            <w:r>
              <w:rPr>
                <w:b/>
                <w:sz w:val="24"/>
                <w:u w:val="single"/>
              </w:rPr>
              <w:t>fiksuoto įkainio</w:t>
            </w:r>
            <w:r>
              <w:rPr>
                <w:b/>
                <w:sz w:val="24"/>
              </w:rPr>
              <w:t xml:space="preserve"> </w:t>
            </w:r>
            <w:r>
              <w:rPr>
                <w:b/>
                <w:spacing w:val="-2"/>
                <w:sz w:val="24"/>
              </w:rPr>
              <w:t>kainodara</w:t>
            </w:r>
          </w:p>
        </w:tc>
        <w:tc>
          <w:tcPr>
            <w:tcW w:w="6442" w:type="dxa"/>
          </w:tcPr>
          <w:p w14:paraId="12B2B13F" w14:textId="77777777" w:rsidR="000F2BA9" w:rsidRDefault="00F958C5">
            <w:pPr>
              <w:pStyle w:val="TableParagraph"/>
              <w:rPr>
                <w:sz w:val="24"/>
              </w:rPr>
            </w:pPr>
            <w:r>
              <w:rPr>
                <w:sz w:val="24"/>
              </w:rPr>
              <w:t>Pradinės</w:t>
            </w:r>
            <w:r>
              <w:rPr>
                <w:spacing w:val="-7"/>
                <w:sz w:val="24"/>
              </w:rPr>
              <w:t xml:space="preserve"> </w:t>
            </w:r>
            <w:r>
              <w:rPr>
                <w:sz w:val="24"/>
              </w:rPr>
              <w:t>Sutarties</w:t>
            </w:r>
            <w:r>
              <w:rPr>
                <w:spacing w:val="-7"/>
                <w:sz w:val="24"/>
              </w:rPr>
              <w:t xml:space="preserve"> </w:t>
            </w:r>
            <w:r>
              <w:rPr>
                <w:sz w:val="24"/>
              </w:rPr>
              <w:t>vertė</w:t>
            </w:r>
            <w:r>
              <w:rPr>
                <w:spacing w:val="-7"/>
                <w:sz w:val="24"/>
              </w:rPr>
              <w:t xml:space="preserve"> </w:t>
            </w:r>
            <w:r>
              <w:rPr>
                <w:sz w:val="24"/>
              </w:rPr>
              <w:t>yra</w:t>
            </w:r>
            <w:r>
              <w:rPr>
                <w:spacing w:val="-7"/>
                <w:sz w:val="24"/>
              </w:rPr>
              <w:t xml:space="preserve"> </w:t>
            </w:r>
            <w:r>
              <w:rPr>
                <w:sz w:val="24"/>
              </w:rPr>
              <w:t>(nurodyti</w:t>
            </w:r>
            <w:r>
              <w:rPr>
                <w:spacing w:val="-7"/>
                <w:sz w:val="24"/>
              </w:rPr>
              <w:t xml:space="preserve"> </w:t>
            </w:r>
            <w:r>
              <w:rPr>
                <w:sz w:val="24"/>
              </w:rPr>
              <w:t>sumą</w:t>
            </w:r>
            <w:r>
              <w:rPr>
                <w:spacing w:val="-7"/>
                <w:sz w:val="24"/>
              </w:rPr>
              <w:t xml:space="preserve"> </w:t>
            </w:r>
            <w:r>
              <w:rPr>
                <w:sz w:val="24"/>
              </w:rPr>
              <w:t>skaičiais)</w:t>
            </w:r>
            <w:r>
              <w:rPr>
                <w:spacing w:val="-6"/>
                <w:sz w:val="24"/>
              </w:rPr>
              <w:t xml:space="preserve"> </w:t>
            </w:r>
            <w:r>
              <w:rPr>
                <w:sz w:val="24"/>
              </w:rPr>
              <w:t>Eur (nurodyti sumą žodžiais) be PVM.</w:t>
            </w:r>
          </w:p>
          <w:p w14:paraId="6C467375" w14:textId="77777777" w:rsidR="000F2BA9" w:rsidRDefault="00F958C5">
            <w:pPr>
              <w:pStyle w:val="TableParagraph"/>
              <w:spacing w:line="270" w:lineRule="atLeast"/>
              <w:rPr>
                <w:sz w:val="24"/>
              </w:rPr>
            </w:pPr>
            <w:r>
              <w:rPr>
                <w:sz w:val="24"/>
              </w:rPr>
              <w:t>PVM</w:t>
            </w:r>
            <w:r>
              <w:rPr>
                <w:spacing w:val="-7"/>
                <w:sz w:val="24"/>
              </w:rPr>
              <w:t xml:space="preserve"> </w:t>
            </w:r>
            <w:r>
              <w:rPr>
                <w:sz w:val="24"/>
              </w:rPr>
              <w:t>sudaro</w:t>
            </w:r>
            <w:r>
              <w:rPr>
                <w:spacing w:val="-6"/>
                <w:sz w:val="24"/>
              </w:rPr>
              <w:t xml:space="preserve"> </w:t>
            </w:r>
            <w:r>
              <w:rPr>
                <w:sz w:val="24"/>
              </w:rPr>
              <w:t>(nurodyti</w:t>
            </w:r>
            <w:r>
              <w:rPr>
                <w:spacing w:val="-7"/>
                <w:sz w:val="24"/>
              </w:rPr>
              <w:t xml:space="preserve"> </w:t>
            </w:r>
            <w:r>
              <w:rPr>
                <w:sz w:val="24"/>
              </w:rPr>
              <w:t>sumą</w:t>
            </w:r>
            <w:r>
              <w:rPr>
                <w:spacing w:val="-7"/>
                <w:sz w:val="24"/>
              </w:rPr>
              <w:t xml:space="preserve"> </w:t>
            </w:r>
            <w:r>
              <w:rPr>
                <w:sz w:val="24"/>
              </w:rPr>
              <w:t>skaičiais)</w:t>
            </w:r>
            <w:r>
              <w:rPr>
                <w:spacing w:val="-6"/>
                <w:sz w:val="24"/>
              </w:rPr>
              <w:t xml:space="preserve"> </w:t>
            </w:r>
            <w:r>
              <w:rPr>
                <w:sz w:val="24"/>
              </w:rPr>
              <w:t>Eur</w:t>
            </w:r>
            <w:r>
              <w:rPr>
                <w:spacing w:val="-6"/>
                <w:sz w:val="24"/>
              </w:rPr>
              <w:t xml:space="preserve"> </w:t>
            </w:r>
            <w:r>
              <w:rPr>
                <w:sz w:val="24"/>
              </w:rPr>
              <w:t>(nurodyti</w:t>
            </w:r>
            <w:r>
              <w:rPr>
                <w:spacing w:val="-7"/>
                <w:sz w:val="24"/>
              </w:rPr>
              <w:t xml:space="preserve"> </w:t>
            </w:r>
            <w:r>
              <w:rPr>
                <w:sz w:val="24"/>
              </w:rPr>
              <w:t xml:space="preserve">sumą </w:t>
            </w:r>
            <w:r>
              <w:rPr>
                <w:spacing w:val="-2"/>
                <w:sz w:val="24"/>
              </w:rPr>
              <w:t>žodžiais).</w:t>
            </w:r>
          </w:p>
        </w:tc>
      </w:tr>
    </w:tbl>
    <w:p w14:paraId="4FEBCCFB" w14:textId="77777777" w:rsidR="000F2BA9" w:rsidRDefault="000F2BA9">
      <w:pPr>
        <w:pStyle w:val="TableParagraph"/>
        <w:spacing w:line="270" w:lineRule="atLeast"/>
        <w:rPr>
          <w:sz w:val="24"/>
        </w:rPr>
        <w:sectPr w:rsidR="000F2BA9">
          <w:headerReference w:type="default" r:id="rId10"/>
          <w:pgSz w:w="12240" w:h="15840"/>
          <w:pgMar w:top="1060" w:right="720" w:bottom="280" w:left="1440" w:header="726" w:footer="0" w:gutter="0"/>
          <w:pgNumType w:start="2"/>
          <w:cols w:space="1296"/>
        </w:sectPr>
      </w:pPr>
    </w:p>
    <w:p w14:paraId="24239FD6" w14:textId="77777777" w:rsidR="000F2BA9" w:rsidRDefault="000F2BA9">
      <w:pPr>
        <w:pStyle w:val="Pagrindinistekstas"/>
        <w:rPr>
          <w:b/>
          <w:sz w:val="6"/>
        </w:rPr>
      </w:pPr>
    </w:p>
    <w:tbl>
      <w:tblPr>
        <w:tblStyle w:val="TableNormal"/>
        <w:tblW w:w="0" w:type="auto"/>
        <w:tblInd w:w="2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94"/>
        <w:gridCol w:w="6442"/>
      </w:tblGrid>
      <w:tr w:rsidR="000F2BA9" w14:paraId="21635E2E" w14:textId="77777777">
        <w:trPr>
          <w:trHeight w:val="5243"/>
        </w:trPr>
        <w:tc>
          <w:tcPr>
            <w:tcW w:w="3094" w:type="dxa"/>
          </w:tcPr>
          <w:p w14:paraId="05B7A8BE" w14:textId="77777777" w:rsidR="000F2BA9" w:rsidRDefault="000F2BA9">
            <w:pPr>
              <w:pStyle w:val="TableParagraph"/>
              <w:ind w:left="0"/>
              <w:rPr>
                <w:sz w:val="24"/>
              </w:rPr>
            </w:pPr>
          </w:p>
        </w:tc>
        <w:tc>
          <w:tcPr>
            <w:tcW w:w="6442" w:type="dxa"/>
          </w:tcPr>
          <w:p w14:paraId="71D125E3" w14:textId="77777777" w:rsidR="000F2BA9" w:rsidRDefault="00F958C5">
            <w:pPr>
              <w:pStyle w:val="TableParagraph"/>
              <w:rPr>
                <w:sz w:val="24"/>
              </w:rPr>
            </w:pPr>
            <w:r>
              <w:rPr>
                <w:sz w:val="24"/>
              </w:rPr>
              <w:t>Sutarties</w:t>
            </w:r>
            <w:r>
              <w:rPr>
                <w:spacing w:val="-6"/>
                <w:sz w:val="24"/>
              </w:rPr>
              <w:t xml:space="preserve"> </w:t>
            </w:r>
            <w:r>
              <w:rPr>
                <w:sz w:val="24"/>
              </w:rPr>
              <w:t>kaina</w:t>
            </w:r>
            <w:r>
              <w:rPr>
                <w:spacing w:val="-6"/>
                <w:sz w:val="24"/>
              </w:rPr>
              <w:t xml:space="preserve"> </w:t>
            </w:r>
            <w:r>
              <w:rPr>
                <w:sz w:val="24"/>
              </w:rPr>
              <w:t>yra</w:t>
            </w:r>
            <w:r>
              <w:rPr>
                <w:spacing w:val="-6"/>
                <w:sz w:val="24"/>
              </w:rPr>
              <w:t xml:space="preserve"> </w:t>
            </w:r>
            <w:r>
              <w:rPr>
                <w:sz w:val="24"/>
              </w:rPr>
              <w:t>(nurodyti</w:t>
            </w:r>
            <w:r>
              <w:rPr>
                <w:spacing w:val="-6"/>
                <w:sz w:val="24"/>
              </w:rPr>
              <w:t xml:space="preserve"> </w:t>
            </w:r>
            <w:r>
              <w:rPr>
                <w:sz w:val="24"/>
              </w:rPr>
              <w:t>sumą</w:t>
            </w:r>
            <w:r>
              <w:rPr>
                <w:spacing w:val="-6"/>
                <w:sz w:val="24"/>
              </w:rPr>
              <w:t xml:space="preserve"> </w:t>
            </w:r>
            <w:r>
              <w:rPr>
                <w:sz w:val="24"/>
              </w:rPr>
              <w:t>skaičiais)</w:t>
            </w:r>
            <w:r>
              <w:rPr>
                <w:spacing w:val="-5"/>
                <w:sz w:val="24"/>
              </w:rPr>
              <w:t xml:space="preserve"> </w:t>
            </w:r>
            <w:r>
              <w:rPr>
                <w:sz w:val="24"/>
              </w:rPr>
              <w:t>Eur</w:t>
            </w:r>
            <w:r>
              <w:rPr>
                <w:spacing w:val="-5"/>
                <w:sz w:val="24"/>
              </w:rPr>
              <w:t xml:space="preserve"> </w:t>
            </w:r>
            <w:r>
              <w:rPr>
                <w:sz w:val="24"/>
              </w:rPr>
              <w:t>(nurodyti</w:t>
            </w:r>
            <w:r>
              <w:rPr>
                <w:spacing w:val="-6"/>
                <w:sz w:val="24"/>
              </w:rPr>
              <w:t xml:space="preserve"> </w:t>
            </w:r>
            <w:r>
              <w:rPr>
                <w:sz w:val="24"/>
              </w:rPr>
              <w:t>sumą žodžiais) su PVM.</w:t>
            </w:r>
          </w:p>
          <w:p w14:paraId="7FA75D63" w14:textId="77777777" w:rsidR="000F2BA9" w:rsidRDefault="000F2BA9">
            <w:pPr>
              <w:pStyle w:val="TableParagraph"/>
              <w:ind w:left="0"/>
              <w:rPr>
                <w:b/>
                <w:sz w:val="24"/>
              </w:rPr>
            </w:pPr>
          </w:p>
          <w:p w14:paraId="52B69CC5" w14:textId="77777777" w:rsidR="000F2BA9" w:rsidRDefault="00F958C5">
            <w:pPr>
              <w:pStyle w:val="TableParagraph"/>
              <w:rPr>
                <w:i/>
                <w:sz w:val="24"/>
              </w:rPr>
            </w:pPr>
            <w:r>
              <w:rPr>
                <w:b/>
                <w:i/>
                <w:sz w:val="24"/>
              </w:rPr>
              <w:t>Fiksuotos</w:t>
            </w:r>
            <w:r>
              <w:rPr>
                <w:b/>
                <w:i/>
                <w:spacing w:val="-10"/>
                <w:sz w:val="24"/>
              </w:rPr>
              <w:t xml:space="preserve"> </w:t>
            </w:r>
            <w:r>
              <w:rPr>
                <w:b/>
                <w:i/>
                <w:sz w:val="24"/>
              </w:rPr>
              <w:t>kainos</w:t>
            </w:r>
            <w:r>
              <w:rPr>
                <w:b/>
                <w:i/>
                <w:spacing w:val="-10"/>
                <w:sz w:val="24"/>
              </w:rPr>
              <w:t xml:space="preserve"> </w:t>
            </w:r>
            <w:r>
              <w:rPr>
                <w:b/>
                <w:i/>
                <w:sz w:val="24"/>
              </w:rPr>
              <w:t>kainodara</w:t>
            </w:r>
            <w:r>
              <w:rPr>
                <w:b/>
                <w:i/>
                <w:spacing w:val="-9"/>
                <w:sz w:val="24"/>
              </w:rPr>
              <w:t xml:space="preserve"> </w:t>
            </w:r>
            <w:r>
              <w:rPr>
                <w:i/>
                <w:sz w:val="24"/>
              </w:rPr>
              <w:t>taikoma</w:t>
            </w:r>
            <w:r>
              <w:rPr>
                <w:i/>
                <w:spacing w:val="-9"/>
                <w:sz w:val="24"/>
              </w:rPr>
              <w:t xml:space="preserve"> </w:t>
            </w:r>
            <w:r>
              <w:rPr>
                <w:i/>
                <w:sz w:val="24"/>
              </w:rPr>
              <w:t>Sistemos</w:t>
            </w:r>
            <w:r>
              <w:rPr>
                <w:i/>
                <w:spacing w:val="-10"/>
                <w:sz w:val="24"/>
              </w:rPr>
              <w:t xml:space="preserve"> </w:t>
            </w:r>
            <w:r>
              <w:rPr>
                <w:i/>
                <w:sz w:val="24"/>
              </w:rPr>
              <w:t xml:space="preserve">projektavimo, kūrimo, diegimo, konfigūravimo, testavimo, integravimo, dokumentacijos parengimo ir garantinio aptarnavimo </w:t>
            </w:r>
            <w:r>
              <w:rPr>
                <w:i/>
                <w:spacing w:val="-2"/>
                <w:sz w:val="24"/>
              </w:rPr>
              <w:t>paslaugoms.</w:t>
            </w:r>
          </w:p>
          <w:p w14:paraId="42A90A82" w14:textId="77777777" w:rsidR="000F2BA9" w:rsidRDefault="000F2BA9">
            <w:pPr>
              <w:pStyle w:val="TableParagraph"/>
              <w:ind w:left="0"/>
              <w:rPr>
                <w:b/>
                <w:sz w:val="24"/>
              </w:rPr>
            </w:pPr>
          </w:p>
          <w:p w14:paraId="6A04E801" w14:textId="77777777" w:rsidR="000F2BA9" w:rsidRDefault="00F958C5">
            <w:pPr>
              <w:pStyle w:val="TableParagraph"/>
              <w:rPr>
                <w:i/>
                <w:sz w:val="24"/>
              </w:rPr>
            </w:pPr>
            <w:r>
              <w:rPr>
                <w:b/>
                <w:i/>
                <w:sz w:val="24"/>
              </w:rPr>
              <w:t xml:space="preserve">Fiksuoto įkainio kainodara </w:t>
            </w:r>
            <w:r>
              <w:rPr>
                <w:i/>
                <w:sz w:val="24"/>
              </w:rPr>
              <w:t>taikoma papildomoms Sistemos plėtros,</w:t>
            </w:r>
            <w:r>
              <w:rPr>
                <w:i/>
                <w:spacing w:val="-4"/>
                <w:sz w:val="24"/>
              </w:rPr>
              <w:t xml:space="preserve"> </w:t>
            </w:r>
            <w:r>
              <w:rPr>
                <w:i/>
                <w:sz w:val="24"/>
              </w:rPr>
              <w:t>modifikavimo,</w:t>
            </w:r>
            <w:r>
              <w:rPr>
                <w:i/>
                <w:spacing w:val="-4"/>
                <w:sz w:val="24"/>
              </w:rPr>
              <w:t xml:space="preserve"> </w:t>
            </w:r>
            <w:r>
              <w:rPr>
                <w:i/>
                <w:sz w:val="24"/>
              </w:rPr>
              <w:t>konsultavimo</w:t>
            </w:r>
            <w:r>
              <w:rPr>
                <w:i/>
                <w:spacing w:val="-4"/>
                <w:sz w:val="24"/>
              </w:rPr>
              <w:t xml:space="preserve"> </w:t>
            </w:r>
            <w:r>
              <w:rPr>
                <w:i/>
                <w:sz w:val="24"/>
              </w:rPr>
              <w:t>ir</w:t>
            </w:r>
            <w:r>
              <w:rPr>
                <w:i/>
                <w:spacing w:val="-5"/>
                <w:sz w:val="24"/>
              </w:rPr>
              <w:t xml:space="preserve"> </w:t>
            </w:r>
            <w:r>
              <w:rPr>
                <w:i/>
                <w:sz w:val="24"/>
              </w:rPr>
              <w:t>priežiūros</w:t>
            </w:r>
            <w:r>
              <w:rPr>
                <w:i/>
                <w:spacing w:val="-5"/>
                <w:sz w:val="24"/>
              </w:rPr>
              <w:t xml:space="preserve"> </w:t>
            </w:r>
            <w:r>
              <w:rPr>
                <w:i/>
                <w:sz w:val="24"/>
              </w:rPr>
              <w:t>paslaugoms, kurios nėra įtrauktos į Techninėje specifikacijoje nustatytą Paslaugų</w:t>
            </w:r>
            <w:r>
              <w:rPr>
                <w:i/>
                <w:spacing w:val="-6"/>
                <w:sz w:val="24"/>
              </w:rPr>
              <w:t xml:space="preserve"> </w:t>
            </w:r>
            <w:r>
              <w:rPr>
                <w:i/>
                <w:sz w:val="24"/>
              </w:rPr>
              <w:t>apimtį</w:t>
            </w:r>
            <w:r>
              <w:rPr>
                <w:i/>
                <w:spacing w:val="-7"/>
                <w:sz w:val="24"/>
              </w:rPr>
              <w:t xml:space="preserve"> </w:t>
            </w:r>
            <w:r>
              <w:rPr>
                <w:i/>
                <w:sz w:val="24"/>
              </w:rPr>
              <w:t>ir</w:t>
            </w:r>
            <w:r>
              <w:rPr>
                <w:i/>
                <w:spacing w:val="-7"/>
                <w:sz w:val="24"/>
              </w:rPr>
              <w:t xml:space="preserve"> </w:t>
            </w:r>
            <w:r>
              <w:rPr>
                <w:i/>
                <w:sz w:val="24"/>
              </w:rPr>
              <w:t>užsakomos</w:t>
            </w:r>
            <w:r>
              <w:rPr>
                <w:i/>
                <w:spacing w:val="-7"/>
                <w:sz w:val="24"/>
              </w:rPr>
              <w:t xml:space="preserve"> </w:t>
            </w:r>
            <w:r>
              <w:rPr>
                <w:i/>
                <w:sz w:val="24"/>
              </w:rPr>
              <w:t>atskirai</w:t>
            </w:r>
            <w:r>
              <w:rPr>
                <w:i/>
                <w:spacing w:val="-7"/>
                <w:sz w:val="24"/>
              </w:rPr>
              <w:t xml:space="preserve"> </w:t>
            </w:r>
            <w:r>
              <w:rPr>
                <w:i/>
                <w:sz w:val="24"/>
              </w:rPr>
              <w:t>Sutarties</w:t>
            </w:r>
            <w:r>
              <w:rPr>
                <w:i/>
                <w:spacing w:val="-7"/>
                <w:sz w:val="24"/>
              </w:rPr>
              <w:t xml:space="preserve"> </w:t>
            </w:r>
            <w:r>
              <w:rPr>
                <w:i/>
                <w:sz w:val="24"/>
              </w:rPr>
              <w:t>vykdymo</w:t>
            </w:r>
            <w:r>
              <w:rPr>
                <w:i/>
                <w:spacing w:val="-6"/>
                <w:sz w:val="24"/>
              </w:rPr>
              <w:t xml:space="preserve"> </w:t>
            </w:r>
            <w:r>
              <w:rPr>
                <w:i/>
                <w:sz w:val="24"/>
              </w:rPr>
              <w:t>metu pagal Tiekėjo pasiūlyme nurodytą valandinį įkainį.</w:t>
            </w:r>
          </w:p>
          <w:p w14:paraId="594552D7" w14:textId="77777777" w:rsidR="000F2BA9" w:rsidRDefault="000F2BA9">
            <w:pPr>
              <w:pStyle w:val="TableParagraph"/>
              <w:ind w:left="0"/>
              <w:rPr>
                <w:b/>
                <w:sz w:val="24"/>
              </w:rPr>
            </w:pPr>
          </w:p>
          <w:p w14:paraId="5387F233" w14:textId="77777777" w:rsidR="000F2BA9" w:rsidRDefault="00F958C5">
            <w:pPr>
              <w:pStyle w:val="TableParagraph"/>
              <w:ind w:right="326"/>
              <w:rPr>
                <w:sz w:val="24"/>
              </w:rPr>
            </w:pPr>
            <w:r>
              <w:rPr>
                <w:sz w:val="24"/>
              </w:rPr>
              <w:t>Šioje Sutartyje Pradinės Sutarties vertė yra lygi Tiekėjo pasiūlymo kainai be PVM, nurodytai už visą pirkimo dokumentuose</w:t>
            </w:r>
            <w:r>
              <w:rPr>
                <w:spacing w:val="-7"/>
                <w:sz w:val="24"/>
              </w:rPr>
              <w:t xml:space="preserve"> </w:t>
            </w:r>
            <w:r>
              <w:rPr>
                <w:sz w:val="24"/>
              </w:rPr>
              <w:t>ir</w:t>
            </w:r>
            <w:r>
              <w:rPr>
                <w:spacing w:val="-6"/>
                <w:sz w:val="24"/>
              </w:rPr>
              <w:t xml:space="preserve"> </w:t>
            </w:r>
            <w:r>
              <w:rPr>
                <w:sz w:val="24"/>
              </w:rPr>
              <w:t>Sutartyje</w:t>
            </w:r>
            <w:r>
              <w:rPr>
                <w:spacing w:val="-7"/>
                <w:sz w:val="24"/>
              </w:rPr>
              <w:t xml:space="preserve"> </w:t>
            </w:r>
            <w:r>
              <w:rPr>
                <w:sz w:val="24"/>
              </w:rPr>
              <w:t>nurodytą</w:t>
            </w:r>
            <w:r>
              <w:rPr>
                <w:spacing w:val="-7"/>
                <w:sz w:val="24"/>
              </w:rPr>
              <w:t xml:space="preserve"> </w:t>
            </w:r>
            <w:r>
              <w:rPr>
                <w:sz w:val="24"/>
              </w:rPr>
              <w:t>Paslaugų</w:t>
            </w:r>
            <w:r>
              <w:rPr>
                <w:spacing w:val="-6"/>
                <w:sz w:val="24"/>
              </w:rPr>
              <w:t xml:space="preserve"> </w:t>
            </w:r>
            <w:r>
              <w:rPr>
                <w:sz w:val="24"/>
              </w:rPr>
              <w:t>kiekį</w:t>
            </w:r>
            <w:r>
              <w:rPr>
                <w:spacing w:val="-7"/>
                <w:sz w:val="24"/>
              </w:rPr>
              <w:t xml:space="preserve"> </w:t>
            </w:r>
            <w:r>
              <w:rPr>
                <w:sz w:val="24"/>
              </w:rPr>
              <w:t>ir</w:t>
            </w:r>
            <w:r>
              <w:rPr>
                <w:spacing w:val="-6"/>
                <w:sz w:val="24"/>
              </w:rPr>
              <w:t xml:space="preserve"> </w:t>
            </w:r>
            <w:r>
              <w:rPr>
                <w:sz w:val="24"/>
              </w:rPr>
              <w:t xml:space="preserve">(ar) </w:t>
            </w:r>
            <w:r>
              <w:rPr>
                <w:spacing w:val="-2"/>
                <w:sz w:val="24"/>
              </w:rPr>
              <w:t>apimtį.</w:t>
            </w:r>
          </w:p>
        </w:tc>
      </w:tr>
      <w:tr w:rsidR="000F2BA9" w14:paraId="0CDF7AA5" w14:textId="77777777">
        <w:trPr>
          <w:trHeight w:val="828"/>
        </w:trPr>
        <w:tc>
          <w:tcPr>
            <w:tcW w:w="3094" w:type="dxa"/>
          </w:tcPr>
          <w:p w14:paraId="7C20C168" w14:textId="77777777" w:rsidR="000F2BA9" w:rsidRDefault="00F958C5">
            <w:pPr>
              <w:pStyle w:val="TableParagraph"/>
              <w:spacing w:line="270" w:lineRule="atLeast"/>
              <w:ind w:right="167"/>
              <w:rPr>
                <w:b/>
                <w:sz w:val="24"/>
              </w:rPr>
            </w:pPr>
            <w:r>
              <w:rPr>
                <w:b/>
                <w:sz w:val="24"/>
              </w:rPr>
              <w:t>5.3. Sutarties kainos / įkainių perskaičiavimas taikant</w:t>
            </w:r>
            <w:r>
              <w:rPr>
                <w:b/>
                <w:spacing w:val="-15"/>
                <w:sz w:val="24"/>
              </w:rPr>
              <w:t xml:space="preserve"> </w:t>
            </w:r>
            <w:r>
              <w:rPr>
                <w:b/>
                <w:sz w:val="24"/>
                <w:u w:val="single"/>
              </w:rPr>
              <w:t>peržiūros</w:t>
            </w:r>
            <w:r>
              <w:rPr>
                <w:b/>
                <w:spacing w:val="-15"/>
                <w:sz w:val="24"/>
              </w:rPr>
              <w:t xml:space="preserve"> </w:t>
            </w:r>
            <w:r>
              <w:rPr>
                <w:b/>
                <w:sz w:val="24"/>
              </w:rPr>
              <w:t>taisykles</w:t>
            </w:r>
          </w:p>
        </w:tc>
        <w:tc>
          <w:tcPr>
            <w:tcW w:w="6442" w:type="dxa"/>
          </w:tcPr>
          <w:p w14:paraId="0FA8A38D" w14:textId="77777777" w:rsidR="000F2BA9" w:rsidRDefault="00F958C5">
            <w:pPr>
              <w:pStyle w:val="TableParagraph"/>
              <w:rPr>
                <w:sz w:val="24"/>
              </w:rPr>
            </w:pPr>
            <w:r>
              <w:rPr>
                <w:sz w:val="24"/>
              </w:rPr>
              <w:t>Sutarties</w:t>
            </w:r>
            <w:r>
              <w:rPr>
                <w:spacing w:val="-6"/>
                <w:sz w:val="24"/>
              </w:rPr>
              <w:t xml:space="preserve"> </w:t>
            </w:r>
            <w:r>
              <w:rPr>
                <w:sz w:val="24"/>
              </w:rPr>
              <w:t>kaina</w:t>
            </w:r>
            <w:r>
              <w:rPr>
                <w:spacing w:val="-5"/>
                <w:sz w:val="24"/>
              </w:rPr>
              <w:t xml:space="preserve"> </w:t>
            </w:r>
            <w:r>
              <w:rPr>
                <w:sz w:val="24"/>
              </w:rPr>
              <w:t>/</w:t>
            </w:r>
            <w:r>
              <w:rPr>
                <w:spacing w:val="-5"/>
                <w:sz w:val="24"/>
              </w:rPr>
              <w:t xml:space="preserve"> </w:t>
            </w:r>
            <w:r>
              <w:rPr>
                <w:sz w:val="24"/>
              </w:rPr>
              <w:t>įkainiai</w:t>
            </w:r>
            <w:r>
              <w:rPr>
                <w:spacing w:val="-5"/>
                <w:sz w:val="24"/>
              </w:rPr>
              <w:t xml:space="preserve"> </w:t>
            </w:r>
            <w:r>
              <w:rPr>
                <w:sz w:val="24"/>
              </w:rPr>
              <w:t>bus</w:t>
            </w:r>
            <w:r>
              <w:rPr>
                <w:spacing w:val="-5"/>
                <w:sz w:val="24"/>
              </w:rPr>
              <w:t xml:space="preserve"> </w:t>
            </w:r>
            <w:r>
              <w:rPr>
                <w:spacing w:val="-2"/>
                <w:sz w:val="24"/>
              </w:rPr>
              <w:t>perskaičiuojami:</w:t>
            </w:r>
          </w:p>
          <w:p w14:paraId="539719EF" w14:textId="77777777" w:rsidR="000F2BA9" w:rsidRDefault="00F958C5">
            <w:pPr>
              <w:pStyle w:val="TableParagraph"/>
              <w:rPr>
                <w:sz w:val="24"/>
              </w:rPr>
            </w:pPr>
            <w:r>
              <w:rPr>
                <w:sz w:val="24"/>
              </w:rPr>
              <w:t>5.3.1.</w:t>
            </w:r>
            <w:r>
              <w:rPr>
                <w:spacing w:val="-1"/>
                <w:sz w:val="24"/>
              </w:rPr>
              <w:t xml:space="preserve"> </w:t>
            </w:r>
            <w:r>
              <w:rPr>
                <w:sz w:val="24"/>
              </w:rPr>
              <w:t>dėl</w:t>
            </w:r>
            <w:r>
              <w:rPr>
                <w:spacing w:val="-2"/>
                <w:sz w:val="24"/>
              </w:rPr>
              <w:t xml:space="preserve"> </w:t>
            </w:r>
            <w:r>
              <w:rPr>
                <w:sz w:val="24"/>
              </w:rPr>
              <w:t>PVM</w:t>
            </w:r>
            <w:r>
              <w:rPr>
                <w:spacing w:val="-2"/>
                <w:sz w:val="24"/>
              </w:rPr>
              <w:t xml:space="preserve"> </w:t>
            </w:r>
            <w:r>
              <w:rPr>
                <w:sz w:val="24"/>
              </w:rPr>
              <w:t>tarifo</w:t>
            </w:r>
            <w:r>
              <w:rPr>
                <w:spacing w:val="-1"/>
                <w:sz w:val="24"/>
              </w:rPr>
              <w:t xml:space="preserve"> </w:t>
            </w:r>
            <w:r>
              <w:rPr>
                <w:spacing w:val="-2"/>
                <w:sz w:val="24"/>
              </w:rPr>
              <w:t>pasikeitimo;</w:t>
            </w:r>
          </w:p>
          <w:p w14:paraId="66CACB20" w14:textId="77777777" w:rsidR="000F2BA9" w:rsidRDefault="00F958C5">
            <w:pPr>
              <w:pStyle w:val="TableParagraph"/>
              <w:spacing w:line="256" w:lineRule="exact"/>
              <w:rPr>
                <w:sz w:val="24"/>
              </w:rPr>
            </w:pPr>
            <w:r>
              <w:rPr>
                <w:sz w:val="24"/>
              </w:rPr>
              <w:t>5.3.3.</w:t>
            </w:r>
            <w:r>
              <w:rPr>
                <w:spacing w:val="-3"/>
                <w:sz w:val="24"/>
              </w:rPr>
              <w:t xml:space="preserve"> </w:t>
            </w:r>
            <w:r>
              <w:rPr>
                <w:sz w:val="24"/>
              </w:rPr>
              <w:t>dėl</w:t>
            </w:r>
            <w:r>
              <w:rPr>
                <w:spacing w:val="-1"/>
                <w:sz w:val="24"/>
              </w:rPr>
              <w:t xml:space="preserve"> </w:t>
            </w:r>
            <w:r>
              <w:rPr>
                <w:sz w:val="24"/>
              </w:rPr>
              <w:t>kainų</w:t>
            </w:r>
            <w:r>
              <w:rPr>
                <w:spacing w:val="-1"/>
                <w:sz w:val="24"/>
              </w:rPr>
              <w:t xml:space="preserve"> </w:t>
            </w:r>
            <w:r>
              <w:rPr>
                <w:sz w:val="24"/>
              </w:rPr>
              <w:t xml:space="preserve">lygio </w:t>
            </w:r>
            <w:r>
              <w:rPr>
                <w:spacing w:val="-2"/>
                <w:sz w:val="24"/>
              </w:rPr>
              <w:t>pokyčio;</w:t>
            </w:r>
          </w:p>
        </w:tc>
      </w:tr>
      <w:tr w:rsidR="000F2BA9" w14:paraId="207D19F2" w14:textId="77777777">
        <w:trPr>
          <w:trHeight w:val="2207"/>
        </w:trPr>
        <w:tc>
          <w:tcPr>
            <w:tcW w:w="3094" w:type="dxa"/>
          </w:tcPr>
          <w:p w14:paraId="7470D49E" w14:textId="77777777" w:rsidR="000F2BA9" w:rsidRDefault="00F958C5">
            <w:pPr>
              <w:pStyle w:val="TableParagraph"/>
              <w:rPr>
                <w:b/>
                <w:sz w:val="24"/>
              </w:rPr>
            </w:pPr>
            <w:r>
              <w:rPr>
                <w:b/>
                <w:sz w:val="24"/>
              </w:rPr>
              <w:t>5.3.1. Sutarties kainos / įkainių</w:t>
            </w:r>
            <w:r>
              <w:rPr>
                <w:b/>
                <w:spacing w:val="-14"/>
                <w:sz w:val="24"/>
              </w:rPr>
              <w:t xml:space="preserve"> </w:t>
            </w:r>
            <w:r>
              <w:rPr>
                <w:b/>
                <w:sz w:val="24"/>
              </w:rPr>
              <w:t>peržiūra</w:t>
            </w:r>
            <w:r>
              <w:rPr>
                <w:b/>
                <w:spacing w:val="-13"/>
                <w:sz w:val="24"/>
              </w:rPr>
              <w:t xml:space="preserve"> </w:t>
            </w:r>
            <w:r>
              <w:rPr>
                <w:b/>
                <w:sz w:val="24"/>
              </w:rPr>
              <w:t>dėl</w:t>
            </w:r>
            <w:r>
              <w:rPr>
                <w:b/>
                <w:spacing w:val="-14"/>
                <w:sz w:val="24"/>
              </w:rPr>
              <w:t xml:space="preserve"> </w:t>
            </w:r>
            <w:r>
              <w:rPr>
                <w:b/>
                <w:sz w:val="24"/>
              </w:rPr>
              <w:t>PVM tarifo pasikeitimo</w:t>
            </w:r>
          </w:p>
        </w:tc>
        <w:tc>
          <w:tcPr>
            <w:tcW w:w="6442" w:type="dxa"/>
          </w:tcPr>
          <w:p w14:paraId="2799B8F2" w14:textId="77777777" w:rsidR="000F2BA9" w:rsidRDefault="00F958C5">
            <w:pPr>
              <w:pStyle w:val="TableParagraph"/>
              <w:ind w:right="108"/>
              <w:rPr>
                <w:sz w:val="24"/>
              </w:rPr>
            </w:pPr>
            <w:r>
              <w:rPr>
                <w:sz w:val="24"/>
              </w:rPr>
              <w:t>Jeigu Sutarties vykdymo metu pasikeičia PVM mokėjimą reglamentuojantys</w:t>
            </w:r>
            <w:r>
              <w:rPr>
                <w:spacing w:val="-9"/>
                <w:sz w:val="24"/>
              </w:rPr>
              <w:t xml:space="preserve"> </w:t>
            </w:r>
            <w:r>
              <w:rPr>
                <w:sz w:val="24"/>
              </w:rPr>
              <w:t>teisės</w:t>
            </w:r>
            <w:r>
              <w:rPr>
                <w:spacing w:val="-9"/>
                <w:sz w:val="24"/>
              </w:rPr>
              <w:t xml:space="preserve"> </w:t>
            </w:r>
            <w:r>
              <w:rPr>
                <w:sz w:val="24"/>
              </w:rPr>
              <w:t>aktai,</w:t>
            </w:r>
            <w:r>
              <w:rPr>
                <w:spacing w:val="-8"/>
                <w:sz w:val="24"/>
              </w:rPr>
              <w:t xml:space="preserve"> </w:t>
            </w:r>
            <w:r>
              <w:rPr>
                <w:sz w:val="24"/>
              </w:rPr>
              <w:t>darantys</w:t>
            </w:r>
            <w:r>
              <w:rPr>
                <w:spacing w:val="-9"/>
                <w:sz w:val="24"/>
              </w:rPr>
              <w:t xml:space="preserve"> </w:t>
            </w:r>
            <w:r>
              <w:rPr>
                <w:sz w:val="24"/>
              </w:rPr>
              <w:t>tiesioginę</w:t>
            </w:r>
            <w:r>
              <w:rPr>
                <w:spacing w:val="-9"/>
                <w:sz w:val="24"/>
              </w:rPr>
              <w:t xml:space="preserve"> </w:t>
            </w:r>
            <w:r>
              <w:rPr>
                <w:sz w:val="24"/>
              </w:rPr>
              <w:t>įtaką</w:t>
            </w:r>
            <w:r>
              <w:rPr>
                <w:spacing w:val="-13"/>
                <w:sz w:val="24"/>
              </w:rPr>
              <w:t xml:space="preserve"> </w:t>
            </w:r>
            <w:r>
              <w:rPr>
                <w:sz w:val="24"/>
              </w:rPr>
              <w:t>Tiekėjo teikiamų Paslaugų Sutartyje nurodytai kainai / įkainiams, Sutarties kaina / įkainiai perskaičiuojami nekeičiant Paslaugų kainos / įkainio be PVM.</w:t>
            </w:r>
          </w:p>
          <w:p w14:paraId="4F58E604" w14:textId="77777777" w:rsidR="000F2BA9" w:rsidRDefault="00F958C5">
            <w:pPr>
              <w:pStyle w:val="TableParagraph"/>
              <w:spacing w:line="270" w:lineRule="atLeast"/>
              <w:ind w:right="326"/>
              <w:rPr>
                <w:sz w:val="24"/>
              </w:rPr>
            </w:pPr>
            <w:r>
              <w:rPr>
                <w:sz w:val="24"/>
              </w:rPr>
              <w:t>Perskaičiuota (-i) Sutarties kaina / įkainiai įforminama (-i) Susitarimu ir turi būti taikoma (-i) nuo naujo PVM įvedimo datos</w:t>
            </w:r>
            <w:r>
              <w:rPr>
                <w:spacing w:val="-8"/>
                <w:sz w:val="24"/>
              </w:rPr>
              <w:t xml:space="preserve"> </w:t>
            </w:r>
            <w:r>
              <w:rPr>
                <w:sz w:val="24"/>
              </w:rPr>
              <w:t>(nepriklausomai</w:t>
            </w:r>
            <w:r>
              <w:rPr>
                <w:spacing w:val="-8"/>
                <w:sz w:val="24"/>
              </w:rPr>
              <w:t xml:space="preserve"> </w:t>
            </w:r>
            <w:r>
              <w:rPr>
                <w:sz w:val="24"/>
              </w:rPr>
              <w:t>nuo</w:t>
            </w:r>
            <w:r>
              <w:rPr>
                <w:spacing w:val="-7"/>
                <w:sz w:val="24"/>
              </w:rPr>
              <w:t xml:space="preserve"> </w:t>
            </w:r>
            <w:r>
              <w:rPr>
                <w:sz w:val="24"/>
              </w:rPr>
              <w:t>to,</w:t>
            </w:r>
            <w:r>
              <w:rPr>
                <w:spacing w:val="-7"/>
                <w:sz w:val="24"/>
              </w:rPr>
              <w:t xml:space="preserve"> </w:t>
            </w:r>
            <w:r>
              <w:rPr>
                <w:sz w:val="24"/>
              </w:rPr>
              <w:t>kada</w:t>
            </w:r>
            <w:r>
              <w:rPr>
                <w:spacing w:val="-8"/>
                <w:sz w:val="24"/>
              </w:rPr>
              <w:t xml:space="preserve"> </w:t>
            </w:r>
            <w:r>
              <w:rPr>
                <w:sz w:val="24"/>
              </w:rPr>
              <w:t>pasirašytas</w:t>
            </w:r>
            <w:r>
              <w:rPr>
                <w:spacing w:val="-8"/>
                <w:sz w:val="24"/>
              </w:rPr>
              <w:t xml:space="preserve"> </w:t>
            </w:r>
            <w:r>
              <w:rPr>
                <w:sz w:val="24"/>
              </w:rPr>
              <w:t>Susitarimas).</w:t>
            </w:r>
          </w:p>
        </w:tc>
      </w:tr>
      <w:tr w:rsidR="000F2BA9" w14:paraId="7384ECEC" w14:textId="77777777">
        <w:trPr>
          <w:trHeight w:val="1380"/>
        </w:trPr>
        <w:tc>
          <w:tcPr>
            <w:tcW w:w="3094" w:type="dxa"/>
          </w:tcPr>
          <w:p w14:paraId="7A59215E" w14:textId="77777777" w:rsidR="000F2BA9" w:rsidRDefault="00F958C5">
            <w:pPr>
              <w:pStyle w:val="TableParagraph"/>
              <w:spacing w:line="270" w:lineRule="atLeast"/>
              <w:rPr>
                <w:b/>
                <w:sz w:val="24"/>
              </w:rPr>
            </w:pPr>
            <w:r>
              <w:rPr>
                <w:b/>
                <w:sz w:val="24"/>
              </w:rPr>
              <w:t>5.3.2. Sutarties kainos / įkainių peržiūra dėl kitų mokesčių, lemiančių Paslaugų</w:t>
            </w:r>
            <w:r>
              <w:rPr>
                <w:b/>
                <w:spacing w:val="-13"/>
                <w:sz w:val="24"/>
              </w:rPr>
              <w:t xml:space="preserve"> </w:t>
            </w:r>
            <w:r>
              <w:rPr>
                <w:b/>
                <w:sz w:val="24"/>
              </w:rPr>
              <w:t>kainos</w:t>
            </w:r>
            <w:r>
              <w:rPr>
                <w:b/>
                <w:spacing w:val="-13"/>
                <w:sz w:val="24"/>
              </w:rPr>
              <w:t xml:space="preserve"> </w:t>
            </w:r>
            <w:r>
              <w:rPr>
                <w:b/>
                <w:sz w:val="24"/>
              </w:rPr>
              <w:t>/</w:t>
            </w:r>
            <w:r>
              <w:rPr>
                <w:b/>
                <w:spacing w:val="-14"/>
                <w:sz w:val="24"/>
              </w:rPr>
              <w:t xml:space="preserve"> </w:t>
            </w:r>
            <w:r>
              <w:rPr>
                <w:b/>
                <w:sz w:val="24"/>
              </w:rPr>
              <w:t>įkainių pokytį, pasikeitimo</w:t>
            </w:r>
          </w:p>
        </w:tc>
        <w:tc>
          <w:tcPr>
            <w:tcW w:w="6442" w:type="dxa"/>
          </w:tcPr>
          <w:p w14:paraId="486205CA" w14:textId="77777777" w:rsidR="000F2BA9" w:rsidRDefault="00F958C5">
            <w:pPr>
              <w:pStyle w:val="TableParagraph"/>
              <w:rPr>
                <w:sz w:val="24"/>
              </w:rPr>
            </w:pPr>
            <w:r>
              <w:rPr>
                <w:spacing w:val="-2"/>
                <w:sz w:val="24"/>
              </w:rPr>
              <w:t>Netaikoma</w:t>
            </w:r>
          </w:p>
        </w:tc>
      </w:tr>
      <w:tr w:rsidR="000F2BA9" w14:paraId="210B2BC8" w14:textId="77777777">
        <w:trPr>
          <w:trHeight w:val="3588"/>
        </w:trPr>
        <w:tc>
          <w:tcPr>
            <w:tcW w:w="3094" w:type="dxa"/>
          </w:tcPr>
          <w:p w14:paraId="4D821212" w14:textId="77777777" w:rsidR="000F2BA9" w:rsidRDefault="00F958C5">
            <w:pPr>
              <w:pStyle w:val="TableParagraph"/>
              <w:rPr>
                <w:b/>
                <w:sz w:val="24"/>
              </w:rPr>
            </w:pPr>
            <w:r>
              <w:rPr>
                <w:b/>
                <w:sz w:val="24"/>
              </w:rPr>
              <w:t>5.3.3. Sutarties kainos / įkainių</w:t>
            </w:r>
            <w:r>
              <w:rPr>
                <w:b/>
                <w:spacing w:val="-14"/>
                <w:sz w:val="24"/>
              </w:rPr>
              <w:t xml:space="preserve"> </w:t>
            </w:r>
            <w:r>
              <w:rPr>
                <w:b/>
                <w:sz w:val="24"/>
              </w:rPr>
              <w:t>peržiūra</w:t>
            </w:r>
            <w:r>
              <w:rPr>
                <w:b/>
                <w:spacing w:val="-13"/>
                <w:sz w:val="24"/>
              </w:rPr>
              <w:t xml:space="preserve"> </w:t>
            </w:r>
            <w:r>
              <w:rPr>
                <w:b/>
                <w:sz w:val="24"/>
              </w:rPr>
              <w:t>dėl</w:t>
            </w:r>
            <w:r>
              <w:rPr>
                <w:b/>
                <w:spacing w:val="-14"/>
                <w:sz w:val="24"/>
              </w:rPr>
              <w:t xml:space="preserve"> </w:t>
            </w:r>
            <w:r>
              <w:rPr>
                <w:b/>
                <w:sz w:val="24"/>
              </w:rPr>
              <w:t>kainų lygio pokyčio</w:t>
            </w:r>
          </w:p>
        </w:tc>
        <w:tc>
          <w:tcPr>
            <w:tcW w:w="6442" w:type="dxa"/>
          </w:tcPr>
          <w:p w14:paraId="11FC0B97" w14:textId="77777777" w:rsidR="000F2BA9" w:rsidRDefault="00F958C5">
            <w:pPr>
              <w:pStyle w:val="TableParagraph"/>
              <w:numPr>
                <w:ilvl w:val="3"/>
                <w:numId w:val="7"/>
              </w:numPr>
              <w:tabs>
                <w:tab w:val="left" w:pos="890"/>
              </w:tabs>
              <w:ind w:right="159" w:firstLine="0"/>
              <w:rPr>
                <w:sz w:val="24"/>
              </w:rPr>
            </w:pPr>
            <w:r>
              <w:rPr>
                <w:sz w:val="24"/>
              </w:rPr>
              <w:t>Bet kuri Sutarties Šalis Sutarties galiojimo metu turi teisę inicijuoti Sutarties įkainių peržiūrą (keitimą) ne anksčiau kaip po 6 mėnesių nuo Sutarties įsigaliojimo dienos) (jeigu peržiūra jau buvo atlikta – nuo Susitarimo dėl paskutinio perskaičiavimo pagal šį Specialiųjų sąlygų punktą įsigaliojimo dienos), jeigu Vartojimo prekių ir paslaugų kainų pokytis (k), apskaičiuotas kaip nustatyta</w:t>
            </w:r>
            <w:r>
              <w:rPr>
                <w:spacing w:val="-7"/>
                <w:sz w:val="24"/>
              </w:rPr>
              <w:t xml:space="preserve"> </w:t>
            </w:r>
            <w:r>
              <w:rPr>
                <w:sz w:val="24"/>
              </w:rPr>
              <w:t>5.3.3.6 punkte, viršija 5 procentus. Sutarties</w:t>
            </w:r>
            <w:r>
              <w:rPr>
                <w:spacing w:val="-6"/>
                <w:sz w:val="24"/>
              </w:rPr>
              <w:t xml:space="preserve"> </w:t>
            </w:r>
            <w:r>
              <w:rPr>
                <w:sz w:val="24"/>
              </w:rPr>
              <w:t>įkainių</w:t>
            </w:r>
            <w:r>
              <w:rPr>
                <w:spacing w:val="-5"/>
                <w:sz w:val="24"/>
              </w:rPr>
              <w:t xml:space="preserve"> </w:t>
            </w:r>
            <w:r>
              <w:rPr>
                <w:sz w:val="24"/>
              </w:rPr>
              <w:t>peržiūra</w:t>
            </w:r>
            <w:r>
              <w:rPr>
                <w:spacing w:val="-6"/>
                <w:sz w:val="24"/>
              </w:rPr>
              <w:t xml:space="preserve"> </w:t>
            </w:r>
            <w:r>
              <w:rPr>
                <w:sz w:val="24"/>
              </w:rPr>
              <w:t>atliekama</w:t>
            </w:r>
            <w:r>
              <w:rPr>
                <w:spacing w:val="-6"/>
                <w:sz w:val="24"/>
              </w:rPr>
              <w:t xml:space="preserve"> </w:t>
            </w:r>
            <w:r>
              <w:rPr>
                <w:sz w:val="24"/>
              </w:rPr>
              <w:t>ne</w:t>
            </w:r>
            <w:r>
              <w:rPr>
                <w:spacing w:val="-6"/>
                <w:sz w:val="24"/>
              </w:rPr>
              <w:t xml:space="preserve"> </w:t>
            </w:r>
            <w:r>
              <w:rPr>
                <w:sz w:val="24"/>
              </w:rPr>
              <w:t>dažniau</w:t>
            </w:r>
            <w:r>
              <w:rPr>
                <w:spacing w:val="-5"/>
                <w:sz w:val="24"/>
              </w:rPr>
              <w:t xml:space="preserve"> </w:t>
            </w:r>
            <w:r>
              <w:rPr>
                <w:sz w:val="24"/>
              </w:rPr>
              <w:t>negu</w:t>
            </w:r>
            <w:r>
              <w:rPr>
                <w:spacing w:val="-5"/>
                <w:sz w:val="24"/>
              </w:rPr>
              <w:t xml:space="preserve"> </w:t>
            </w:r>
            <w:r>
              <w:rPr>
                <w:sz w:val="24"/>
              </w:rPr>
              <w:t>kas</w:t>
            </w:r>
            <w:r>
              <w:rPr>
                <w:spacing w:val="-6"/>
                <w:sz w:val="24"/>
              </w:rPr>
              <w:t xml:space="preserve"> </w:t>
            </w:r>
            <w:r>
              <w:rPr>
                <w:sz w:val="24"/>
              </w:rPr>
              <w:t>6</w:t>
            </w:r>
            <w:r>
              <w:rPr>
                <w:spacing w:val="-5"/>
                <w:sz w:val="24"/>
              </w:rPr>
              <w:t xml:space="preserve"> </w:t>
            </w:r>
            <w:r>
              <w:rPr>
                <w:sz w:val="24"/>
              </w:rPr>
              <w:t xml:space="preserve">(šeši) </w:t>
            </w:r>
            <w:r>
              <w:rPr>
                <w:spacing w:val="-2"/>
                <w:sz w:val="24"/>
              </w:rPr>
              <w:t>mėnesiai.</w:t>
            </w:r>
          </w:p>
          <w:p w14:paraId="0D556B89" w14:textId="77777777" w:rsidR="000F2BA9" w:rsidRDefault="00F958C5">
            <w:pPr>
              <w:pStyle w:val="TableParagraph"/>
              <w:numPr>
                <w:ilvl w:val="3"/>
                <w:numId w:val="7"/>
              </w:numPr>
              <w:tabs>
                <w:tab w:val="left" w:pos="890"/>
              </w:tabs>
              <w:spacing w:line="270" w:lineRule="atLeast"/>
              <w:ind w:right="253" w:firstLine="0"/>
              <w:rPr>
                <w:sz w:val="24"/>
              </w:rPr>
            </w:pPr>
            <w:r>
              <w:rPr>
                <w:sz w:val="24"/>
              </w:rPr>
              <w:t>Sutarties</w:t>
            </w:r>
            <w:r>
              <w:rPr>
                <w:spacing w:val="-6"/>
                <w:sz w:val="24"/>
              </w:rPr>
              <w:t xml:space="preserve"> </w:t>
            </w:r>
            <w:r>
              <w:rPr>
                <w:sz w:val="24"/>
              </w:rPr>
              <w:t>įkainiai</w:t>
            </w:r>
            <w:r>
              <w:rPr>
                <w:spacing w:val="-7"/>
                <w:sz w:val="24"/>
              </w:rPr>
              <w:t xml:space="preserve"> </w:t>
            </w:r>
            <w:r>
              <w:rPr>
                <w:sz w:val="24"/>
              </w:rPr>
              <w:t>peržiūrimi</w:t>
            </w:r>
            <w:r>
              <w:rPr>
                <w:spacing w:val="-7"/>
                <w:sz w:val="24"/>
              </w:rPr>
              <w:t xml:space="preserve"> </w:t>
            </w:r>
            <w:r>
              <w:rPr>
                <w:sz w:val="24"/>
              </w:rPr>
              <w:t>tik</w:t>
            </w:r>
            <w:r>
              <w:rPr>
                <w:spacing w:val="-6"/>
                <w:sz w:val="24"/>
              </w:rPr>
              <w:t xml:space="preserve"> </w:t>
            </w:r>
            <w:r>
              <w:rPr>
                <w:sz w:val="24"/>
              </w:rPr>
              <w:t>tai</w:t>
            </w:r>
            <w:r>
              <w:rPr>
                <w:spacing w:val="-7"/>
                <w:sz w:val="24"/>
              </w:rPr>
              <w:t xml:space="preserve"> </w:t>
            </w:r>
            <w:r>
              <w:rPr>
                <w:sz w:val="24"/>
              </w:rPr>
              <w:t>Sutarties</w:t>
            </w:r>
            <w:r>
              <w:rPr>
                <w:spacing w:val="-7"/>
                <w:sz w:val="24"/>
              </w:rPr>
              <w:t xml:space="preserve"> </w:t>
            </w:r>
            <w:r>
              <w:rPr>
                <w:sz w:val="24"/>
              </w:rPr>
              <w:t>daliai,</w:t>
            </w:r>
            <w:r>
              <w:rPr>
                <w:spacing w:val="-6"/>
                <w:sz w:val="24"/>
              </w:rPr>
              <w:t xml:space="preserve"> </w:t>
            </w:r>
            <w:r>
              <w:rPr>
                <w:sz w:val="24"/>
              </w:rPr>
              <w:t>kuri nėra išpirkta, t. y. Paslaugoms, kurios nėra priimtos ir apmokėtos. Vėlesnė Sutarties įkainių peržiūra negali apimti laikotarpio, už kurį jau buvo atlikta peržiūra.</w:t>
            </w:r>
          </w:p>
        </w:tc>
      </w:tr>
    </w:tbl>
    <w:p w14:paraId="449B564C" w14:textId="77777777" w:rsidR="000F2BA9" w:rsidRDefault="000F2BA9">
      <w:pPr>
        <w:pStyle w:val="TableParagraph"/>
        <w:spacing w:line="270" w:lineRule="atLeast"/>
        <w:rPr>
          <w:sz w:val="24"/>
        </w:rPr>
        <w:sectPr w:rsidR="000F2BA9">
          <w:pgSz w:w="12240" w:h="15840"/>
          <w:pgMar w:top="1060" w:right="720" w:bottom="280" w:left="1440" w:header="726" w:footer="0" w:gutter="0"/>
          <w:cols w:space="1296"/>
        </w:sectPr>
      </w:pPr>
    </w:p>
    <w:p w14:paraId="164A75C2" w14:textId="77777777" w:rsidR="000F2BA9" w:rsidRDefault="000F2BA9">
      <w:pPr>
        <w:pStyle w:val="Pagrindinistekstas"/>
        <w:rPr>
          <w:b/>
          <w:sz w:val="6"/>
        </w:rPr>
      </w:pPr>
    </w:p>
    <w:tbl>
      <w:tblPr>
        <w:tblStyle w:val="TableNormal"/>
        <w:tblW w:w="0" w:type="auto"/>
        <w:tblInd w:w="2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94"/>
        <w:gridCol w:w="6442"/>
      </w:tblGrid>
      <w:tr w:rsidR="000F2BA9" w14:paraId="68BF90FA" w14:textId="77777777">
        <w:trPr>
          <w:trHeight w:val="13523"/>
        </w:trPr>
        <w:tc>
          <w:tcPr>
            <w:tcW w:w="3094" w:type="dxa"/>
          </w:tcPr>
          <w:p w14:paraId="41944647" w14:textId="77777777" w:rsidR="000F2BA9" w:rsidRDefault="000F2BA9">
            <w:pPr>
              <w:pStyle w:val="TableParagraph"/>
              <w:ind w:left="0"/>
              <w:rPr>
                <w:sz w:val="24"/>
              </w:rPr>
            </w:pPr>
          </w:p>
        </w:tc>
        <w:tc>
          <w:tcPr>
            <w:tcW w:w="6442" w:type="dxa"/>
          </w:tcPr>
          <w:p w14:paraId="7058F179" w14:textId="77777777" w:rsidR="000F2BA9" w:rsidRDefault="00F958C5">
            <w:pPr>
              <w:pStyle w:val="TableParagraph"/>
              <w:numPr>
                <w:ilvl w:val="3"/>
                <w:numId w:val="6"/>
              </w:numPr>
              <w:tabs>
                <w:tab w:val="left" w:pos="890"/>
              </w:tabs>
              <w:ind w:right="634" w:firstLine="0"/>
              <w:rPr>
                <w:sz w:val="24"/>
              </w:rPr>
            </w:pPr>
            <w:r>
              <w:rPr>
                <w:sz w:val="24"/>
              </w:rPr>
              <w:t>Jeigu</w:t>
            </w:r>
            <w:r>
              <w:rPr>
                <w:spacing w:val="-5"/>
                <w:sz w:val="24"/>
              </w:rPr>
              <w:t xml:space="preserve"> </w:t>
            </w:r>
            <w:r>
              <w:rPr>
                <w:sz w:val="24"/>
              </w:rPr>
              <w:t>Paslaugų</w:t>
            </w:r>
            <w:r>
              <w:rPr>
                <w:spacing w:val="-5"/>
                <w:sz w:val="24"/>
              </w:rPr>
              <w:t xml:space="preserve"> </w:t>
            </w:r>
            <w:r>
              <w:rPr>
                <w:sz w:val="24"/>
              </w:rPr>
              <w:t>teikimas</w:t>
            </w:r>
            <w:r>
              <w:rPr>
                <w:spacing w:val="-5"/>
                <w:sz w:val="24"/>
              </w:rPr>
              <w:t xml:space="preserve"> </w:t>
            </w:r>
            <w:r>
              <w:rPr>
                <w:sz w:val="24"/>
              </w:rPr>
              <w:t>vėluoja</w:t>
            </w:r>
            <w:r>
              <w:rPr>
                <w:spacing w:val="-6"/>
                <w:sz w:val="24"/>
              </w:rPr>
              <w:t xml:space="preserve"> </w:t>
            </w:r>
            <w:r>
              <w:rPr>
                <w:sz w:val="24"/>
              </w:rPr>
              <w:t>dėl</w:t>
            </w:r>
            <w:r>
              <w:rPr>
                <w:spacing w:val="-9"/>
                <w:sz w:val="24"/>
              </w:rPr>
              <w:t xml:space="preserve"> </w:t>
            </w:r>
            <w:r>
              <w:rPr>
                <w:sz w:val="24"/>
              </w:rPr>
              <w:t>Tiekėjo</w:t>
            </w:r>
            <w:r>
              <w:rPr>
                <w:spacing w:val="-5"/>
                <w:sz w:val="24"/>
              </w:rPr>
              <w:t xml:space="preserve"> </w:t>
            </w:r>
            <w:r>
              <w:rPr>
                <w:sz w:val="24"/>
              </w:rPr>
              <w:t>kaltės, uždelstų</w:t>
            </w:r>
            <w:r>
              <w:rPr>
                <w:spacing w:val="-7"/>
                <w:sz w:val="24"/>
              </w:rPr>
              <w:t xml:space="preserve"> </w:t>
            </w:r>
            <w:r>
              <w:rPr>
                <w:sz w:val="24"/>
              </w:rPr>
              <w:t>suteikti</w:t>
            </w:r>
            <w:r>
              <w:rPr>
                <w:spacing w:val="-8"/>
                <w:sz w:val="24"/>
              </w:rPr>
              <w:t xml:space="preserve"> </w:t>
            </w:r>
            <w:r>
              <w:rPr>
                <w:sz w:val="24"/>
              </w:rPr>
              <w:t>Paslaugų</w:t>
            </w:r>
            <w:r>
              <w:rPr>
                <w:spacing w:val="-8"/>
                <w:sz w:val="24"/>
              </w:rPr>
              <w:t xml:space="preserve"> </w:t>
            </w:r>
            <w:r>
              <w:rPr>
                <w:sz w:val="24"/>
              </w:rPr>
              <w:t>įkainiai</w:t>
            </w:r>
            <w:r>
              <w:rPr>
                <w:spacing w:val="-8"/>
                <w:sz w:val="24"/>
              </w:rPr>
              <w:t xml:space="preserve"> </w:t>
            </w:r>
            <w:r>
              <w:rPr>
                <w:sz w:val="24"/>
              </w:rPr>
              <w:t>nėra</w:t>
            </w:r>
            <w:r>
              <w:rPr>
                <w:spacing w:val="-8"/>
                <w:sz w:val="24"/>
              </w:rPr>
              <w:t xml:space="preserve"> </w:t>
            </w:r>
            <w:r>
              <w:rPr>
                <w:sz w:val="24"/>
              </w:rPr>
              <w:t>perskaičiuojami</w:t>
            </w:r>
            <w:r>
              <w:rPr>
                <w:spacing w:val="-8"/>
                <w:sz w:val="24"/>
              </w:rPr>
              <w:t xml:space="preserve"> </w:t>
            </w:r>
            <w:r>
              <w:rPr>
                <w:sz w:val="24"/>
              </w:rPr>
              <w:t xml:space="preserve">dėl kainų lygio kilimo (gali būti mažinami, tačiau negali būti </w:t>
            </w:r>
            <w:r>
              <w:rPr>
                <w:spacing w:val="-2"/>
                <w:sz w:val="24"/>
              </w:rPr>
              <w:t>didinami).</w:t>
            </w:r>
          </w:p>
          <w:p w14:paraId="1F34AD70" w14:textId="77777777" w:rsidR="000F2BA9" w:rsidRDefault="00F958C5">
            <w:pPr>
              <w:pStyle w:val="TableParagraph"/>
              <w:numPr>
                <w:ilvl w:val="3"/>
                <w:numId w:val="6"/>
              </w:numPr>
              <w:tabs>
                <w:tab w:val="left" w:pos="876"/>
              </w:tabs>
              <w:ind w:right="176" w:firstLine="0"/>
              <w:rPr>
                <w:sz w:val="24"/>
              </w:rPr>
            </w:pPr>
            <w:r>
              <w:rPr>
                <w:sz w:val="24"/>
              </w:rPr>
              <w:t>Atlikdamos</w:t>
            </w:r>
            <w:r>
              <w:rPr>
                <w:spacing w:val="-9"/>
                <w:sz w:val="24"/>
              </w:rPr>
              <w:t xml:space="preserve"> </w:t>
            </w:r>
            <w:r>
              <w:rPr>
                <w:sz w:val="24"/>
              </w:rPr>
              <w:t>Sutarties</w:t>
            </w:r>
            <w:r>
              <w:rPr>
                <w:spacing w:val="-9"/>
                <w:sz w:val="24"/>
              </w:rPr>
              <w:t xml:space="preserve"> </w:t>
            </w:r>
            <w:r>
              <w:rPr>
                <w:sz w:val="24"/>
              </w:rPr>
              <w:t>įkainių</w:t>
            </w:r>
            <w:r>
              <w:rPr>
                <w:spacing w:val="-8"/>
                <w:sz w:val="24"/>
              </w:rPr>
              <w:t xml:space="preserve"> </w:t>
            </w:r>
            <w:r>
              <w:rPr>
                <w:sz w:val="24"/>
              </w:rPr>
              <w:t>peržiūrą</w:t>
            </w:r>
            <w:r>
              <w:rPr>
                <w:spacing w:val="-7"/>
                <w:sz w:val="24"/>
              </w:rPr>
              <w:t xml:space="preserve"> </w:t>
            </w:r>
            <w:r>
              <w:rPr>
                <w:sz w:val="24"/>
              </w:rPr>
              <w:t>Šalys</w:t>
            </w:r>
            <w:r>
              <w:rPr>
                <w:spacing w:val="-9"/>
                <w:sz w:val="24"/>
              </w:rPr>
              <w:t xml:space="preserve"> </w:t>
            </w:r>
            <w:r>
              <w:rPr>
                <w:sz w:val="24"/>
              </w:rPr>
              <w:t xml:space="preserve">vadovaujasi Valstybės duomenų agentūros viešai Oficialiosios statistikos portale paskelbtais Rodiklių duomenų bazės duomenimis. Iš kitos Šalies nereikalaujama pateikti oficialaus Valstybės duomenų agentūros ar kitos institucijos išduoto dokumento ar </w:t>
            </w:r>
            <w:r>
              <w:rPr>
                <w:spacing w:val="-2"/>
                <w:sz w:val="24"/>
              </w:rPr>
              <w:t>patvirtinimo.</w:t>
            </w:r>
          </w:p>
          <w:p w14:paraId="42EE6C8A" w14:textId="77777777" w:rsidR="000F2BA9" w:rsidRDefault="00F958C5">
            <w:pPr>
              <w:pStyle w:val="TableParagraph"/>
              <w:numPr>
                <w:ilvl w:val="3"/>
                <w:numId w:val="6"/>
              </w:numPr>
              <w:tabs>
                <w:tab w:val="left" w:pos="890"/>
              </w:tabs>
              <w:ind w:right="111" w:firstLine="0"/>
              <w:rPr>
                <w:sz w:val="24"/>
              </w:rPr>
            </w:pPr>
            <w:r>
              <w:rPr>
                <w:sz w:val="24"/>
              </w:rPr>
              <w:t>Šalys privalo Susitarime nurodyti vartojimo prekių ir paslaugų indekso reikšmę laikotarpio pradžioje ir jo nustatymo datą,</w:t>
            </w:r>
            <w:r>
              <w:rPr>
                <w:spacing w:val="-5"/>
                <w:sz w:val="24"/>
              </w:rPr>
              <w:t xml:space="preserve"> </w:t>
            </w:r>
            <w:r>
              <w:rPr>
                <w:sz w:val="24"/>
              </w:rPr>
              <w:t>indekso</w:t>
            </w:r>
            <w:r>
              <w:rPr>
                <w:spacing w:val="-5"/>
                <w:sz w:val="24"/>
              </w:rPr>
              <w:t xml:space="preserve"> </w:t>
            </w:r>
            <w:r>
              <w:rPr>
                <w:sz w:val="24"/>
              </w:rPr>
              <w:t>reikšmę</w:t>
            </w:r>
            <w:r>
              <w:rPr>
                <w:spacing w:val="-6"/>
                <w:sz w:val="24"/>
              </w:rPr>
              <w:t xml:space="preserve"> </w:t>
            </w:r>
            <w:r>
              <w:rPr>
                <w:sz w:val="24"/>
              </w:rPr>
              <w:t>laikotarpio</w:t>
            </w:r>
            <w:r>
              <w:rPr>
                <w:spacing w:val="-5"/>
                <w:sz w:val="24"/>
              </w:rPr>
              <w:t xml:space="preserve"> </w:t>
            </w:r>
            <w:r>
              <w:rPr>
                <w:sz w:val="24"/>
              </w:rPr>
              <w:t>pabaigoje</w:t>
            </w:r>
            <w:r>
              <w:rPr>
                <w:spacing w:val="-6"/>
                <w:sz w:val="24"/>
              </w:rPr>
              <w:t xml:space="preserve"> </w:t>
            </w:r>
            <w:r>
              <w:rPr>
                <w:sz w:val="24"/>
              </w:rPr>
              <w:t>ir</w:t>
            </w:r>
            <w:r>
              <w:rPr>
                <w:spacing w:val="-5"/>
                <w:sz w:val="24"/>
              </w:rPr>
              <w:t xml:space="preserve"> </w:t>
            </w:r>
            <w:r>
              <w:rPr>
                <w:sz w:val="24"/>
              </w:rPr>
              <w:t>jo</w:t>
            </w:r>
            <w:r>
              <w:rPr>
                <w:spacing w:val="-5"/>
                <w:sz w:val="24"/>
              </w:rPr>
              <w:t xml:space="preserve"> </w:t>
            </w:r>
            <w:r>
              <w:rPr>
                <w:sz w:val="24"/>
              </w:rPr>
              <w:t>nustatymo</w:t>
            </w:r>
            <w:r>
              <w:rPr>
                <w:spacing w:val="-5"/>
                <w:sz w:val="24"/>
              </w:rPr>
              <w:t xml:space="preserve"> </w:t>
            </w:r>
            <w:r>
              <w:rPr>
                <w:sz w:val="24"/>
              </w:rPr>
              <w:t>datą, kainų pokytį (k), perskaičiuotą Sutarties įkainius, perskaičiuotą Pradinės Sutarties vertę.</w:t>
            </w:r>
          </w:p>
          <w:p w14:paraId="4FC6D594" w14:textId="77777777" w:rsidR="000F2BA9" w:rsidRDefault="00F958C5">
            <w:pPr>
              <w:pStyle w:val="TableParagraph"/>
              <w:numPr>
                <w:ilvl w:val="3"/>
                <w:numId w:val="6"/>
              </w:numPr>
              <w:tabs>
                <w:tab w:val="left" w:pos="890"/>
              </w:tabs>
              <w:ind w:right="442" w:firstLine="0"/>
              <w:rPr>
                <w:sz w:val="24"/>
              </w:rPr>
            </w:pPr>
            <w:r>
              <w:rPr>
                <w:sz w:val="24"/>
              </w:rPr>
              <w:t>Nauja</w:t>
            </w:r>
            <w:r>
              <w:rPr>
                <w:spacing w:val="-9"/>
                <w:sz w:val="24"/>
              </w:rPr>
              <w:t xml:space="preserve"> </w:t>
            </w:r>
            <w:r>
              <w:rPr>
                <w:sz w:val="24"/>
              </w:rPr>
              <w:t>Sutarties</w:t>
            </w:r>
            <w:r>
              <w:rPr>
                <w:spacing w:val="-9"/>
                <w:sz w:val="24"/>
              </w:rPr>
              <w:t xml:space="preserve"> </w:t>
            </w:r>
            <w:r>
              <w:rPr>
                <w:sz w:val="24"/>
              </w:rPr>
              <w:t>įkainiai</w:t>
            </w:r>
            <w:r>
              <w:rPr>
                <w:spacing w:val="-9"/>
                <w:sz w:val="24"/>
              </w:rPr>
              <w:t xml:space="preserve"> </w:t>
            </w:r>
            <w:r>
              <w:rPr>
                <w:sz w:val="24"/>
              </w:rPr>
              <w:t>apskaičiuojami</w:t>
            </w:r>
            <w:r>
              <w:rPr>
                <w:spacing w:val="-4"/>
                <w:sz w:val="24"/>
              </w:rPr>
              <w:t xml:space="preserve"> </w:t>
            </w:r>
            <w:r>
              <w:rPr>
                <w:sz w:val="24"/>
              </w:rPr>
              <w:t>pagal</w:t>
            </w:r>
            <w:r>
              <w:rPr>
                <w:spacing w:val="-9"/>
                <w:sz w:val="24"/>
              </w:rPr>
              <w:t xml:space="preserve"> </w:t>
            </w:r>
            <w:r>
              <w:rPr>
                <w:sz w:val="24"/>
              </w:rPr>
              <w:t>žemiau pateiktą formulę:</w:t>
            </w:r>
          </w:p>
          <w:p w14:paraId="19FC7ABD" w14:textId="77777777" w:rsidR="000F2BA9" w:rsidRDefault="00F958C5">
            <w:pPr>
              <w:pStyle w:val="TableParagraph"/>
              <w:ind w:left="677"/>
              <w:rPr>
                <w:b/>
                <w:sz w:val="24"/>
              </w:rPr>
            </w:pPr>
            <w:r>
              <w:rPr>
                <w:b/>
                <w:sz w:val="24"/>
              </w:rPr>
              <w:t>P</w:t>
            </w:r>
            <w:r>
              <w:rPr>
                <w:b/>
                <w:spacing w:val="7"/>
                <w:sz w:val="24"/>
              </w:rPr>
              <w:t xml:space="preserve"> </w:t>
            </w:r>
            <w:r>
              <w:rPr>
                <w:b/>
                <w:sz w:val="24"/>
              </w:rPr>
              <w:t>=</w:t>
            </w:r>
            <w:r>
              <w:rPr>
                <w:b/>
                <w:spacing w:val="7"/>
                <w:sz w:val="24"/>
              </w:rPr>
              <w:t xml:space="preserve"> </w:t>
            </w:r>
            <w:proofErr w:type="spellStart"/>
            <w:r>
              <w:rPr>
                <w:b/>
                <w:spacing w:val="-2"/>
                <w:sz w:val="24"/>
              </w:rPr>
              <w:t>Ln</w:t>
            </w:r>
            <w:proofErr w:type="spellEnd"/>
            <w:r>
              <w:rPr>
                <w:b/>
                <w:spacing w:val="-2"/>
                <w:sz w:val="24"/>
              </w:rPr>
              <w:t>/</w:t>
            </w:r>
            <w:proofErr w:type="spellStart"/>
            <w:r>
              <w:rPr>
                <w:b/>
                <w:spacing w:val="-2"/>
                <w:sz w:val="24"/>
              </w:rPr>
              <w:t>Lo</w:t>
            </w:r>
            <w:proofErr w:type="spellEnd"/>
          </w:p>
          <w:p w14:paraId="05FD74B0" w14:textId="77777777" w:rsidR="000F2BA9" w:rsidRDefault="00F958C5">
            <w:pPr>
              <w:pStyle w:val="TableParagraph"/>
              <w:ind w:left="677"/>
              <w:rPr>
                <w:sz w:val="24"/>
              </w:rPr>
            </w:pPr>
            <w:r>
              <w:rPr>
                <w:sz w:val="24"/>
              </w:rPr>
              <w:t>čia:</w:t>
            </w:r>
            <w:r>
              <w:rPr>
                <w:spacing w:val="16"/>
                <w:sz w:val="24"/>
              </w:rPr>
              <w:t xml:space="preserve"> </w:t>
            </w:r>
            <w:r>
              <w:rPr>
                <w:b/>
                <w:sz w:val="24"/>
              </w:rPr>
              <w:t>P</w:t>
            </w:r>
            <w:r>
              <w:rPr>
                <w:b/>
                <w:spacing w:val="16"/>
                <w:sz w:val="24"/>
              </w:rPr>
              <w:t xml:space="preserve"> </w:t>
            </w:r>
            <w:r>
              <w:rPr>
                <w:sz w:val="24"/>
              </w:rPr>
              <w:t>–</w:t>
            </w:r>
            <w:r>
              <w:rPr>
                <w:spacing w:val="15"/>
                <w:sz w:val="24"/>
              </w:rPr>
              <w:t xml:space="preserve"> </w:t>
            </w:r>
            <w:r>
              <w:rPr>
                <w:sz w:val="24"/>
              </w:rPr>
              <w:t>pataisymo</w:t>
            </w:r>
            <w:r>
              <w:rPr>
                <w:spacing w:val="16"/>
                <w:sz w:val="24"/>
              </w:rPr>
              <w:t xml:space="preserve"> </w:t>
            </w:r>
            <w:r>
              <w:rPr>
                <w:spacing w:val="-2"/>
                <w:sz w:val="24"/>
              </w:rPr>
              <w:t>daugiklis.</w:t>
            </w:r>
          </w:p>
          <w:p w14:paraId="6772371D" w14:textId="77777777" w:rsidR="000F2BA9" w:rsidRDefault="00F958C5">
            <w:pPr>
              <w:pStyle w:val="TableParagraph"/>
              <w:ind w:right="108" w:firstLine="567"/>
              <w:rPr>
                <w:sz w:val="24"/>
              </w:rPr>
            </w:pPr>
            <w:r>
              <w:rPr>
                <w:sz w:val="24"/>
              </w:rPr>
              <w:t xml:space="preserve">Pataisymo daugiklis skaičiuojamas keturių skaitmenų po kablelio tikslumu; </w:t>
            </w:r>
            <w:proofErr w:type="spellStart"/>
            <w:r>
              <w:rPr>
                <w:sz w:val="24"/>
              </w:rPr>
              <w:t>Ln</w:t>
            </w:r>
            <w:proofErr w:type="spellEnd"/>
            <w:r>
              <w:rPr>
                <w:sz w:val="24"/>
              </w:rPr>
              <w:t xml:space="preserve"> – n ketvirčio kainos indeksas; </w:t>
            </w:r>
            <w:proofErr w:type="spellStart"/>
            <w:r>
              <w:rPr>
                <w:sz w:val="24"/>
              </w:rPr>
              <w:t>Lo</w:t>
            </w:r>
            <w:proofErr w:type="spellEnd"/>
            <w:r>
              <w:rPr>
                <w:sz w:val="24"/>
              </w:rPr>
              <w:t xml:space="preserve"> – bazinės kainos indeksas (pasiūlymų pateikimo termino</w:t>
            </w:r>
            <w:r>
              <w:rPr>
                <w:spacing w:val="80"/>
                <w:w w:val="150"/>
                <w:sz w:val="24"/>
              </w:rPr>
              <w:t xml:space="preserve"> </w:t>
            </w:r>
            <w:r>
              <w:rPr>
                <w:sz w:val="24"/>
              </w:rPr>
              <w:t>pabaigos ketvirčio indeksas).</w:t>
            </w:r>
          </w:p>
          <w:p w14:paraId="23B92FB3" w14:textId="77777777" w:rsidR="000F2BA9" w:rsidRDefault="00F958C5">
            <w:pPr>
              <w:pStyle w:val="TableParagraph"/>
              <w:ind w:right="326" w:firstLine="567"/>
              <w:rPr>
                <w:sz w:val="24"/>
              </w:rPr>
            </w:pPr>
            <w:r>
              <w:rPr>
                <w:sz w:val="24"/>
              </w:rPr>
              <w:t>Duomenys, kuriais remiamasi vertinant kainų lygio kitimą: Valstybės duomenų agentūros portale (</w:t>
            </w:r>
            <w:hyperlink r:id="rId11">
              <w:r>
                <w:rPr>
                  <w:sz w:val="24"/>
                </w:rPr>
                <w:t>https://vda.lrv.lt</w:t>
              </w:r>
            </w:hyperlink>
            <w:r>
              <w:rPr>
                <w:sz w:val="24"/>
              </w:rPr>
              <w:t xml:space="preserve">) skelbiami rodikliai „Ūkio subjektams suteiktų paslaugų kainų indeksai (PKI) ir kainų pokyčiai“, veiklos rūšys ir kodas – „Kompiuterių programavimo veikla </w:t>
            </w:r>
            <w:r>
              <w:rPr>
                <w:spacing w:val="-2"/>
                <w:sz w:val="24"/>
              </w:rPr>
              <w:t>(J62.01)“.</w:t>
            </w:r>
          </w:p>
          <w:p w14:paraId="1267A98A" w14:textId="77777777" w:rsidR="000F2BA9" w:rsidRDefault="00F958C5">
            <w:pPr>
              <w:pStyle w:val="TableParagraph"/>
              <w:numPr>
                <w:ilvl w:val="3"/>
                <w:numId w:val="6"/>
              </w:numPr>
              <w:tabs>
                <w:tab w:val="left" w:pos="890"/>
              </w:tabs>
              <w:ind w:right="250" w:firstLine="0"/>
              <w:rPr>
                <w:sz w:val="24"/>
              </w:rPr>
            </w:pPr>
            <w:r>
              <w:rPr>
                <w:sz w:val="24"/>
              </w:rPr>
              <w:t>Skaičiavimams indeksų reikšmės imamos keturių skaitmenų po kablelio tikslumu. Apskaičiuotas pokytis (k) tolimesniems</w:t>
            </w:r>
            <w:r>
              <w:rPr>
                <w:spacing w:val="-9"/>
                <w:sz w:val="24"/>
              </w:rPr>
              <w:t xml:space="preserve"> </w:t>
            </w:r>
            <w:r>
              <w:rPr>
                <w:sz w:val="24"/>
              </w:rPr>
              <w:t>skaičiavimams</w:t>
            </w:r>
            <w:r>
              <w:rPr>
                <w:spacing w:val="-9"/>
                <w:sz w:val="24"/>
              </w:rPr>
              <w:t xml:space="preserve"> </w:t>
            </w:r>
            <w:r>
              <w:rPr>
                <w:sz w:val="24"/>
              </w:rPr>
              <w:t>naudojamas</w:t>
            </w:r>
            <w:r>
              <w:rPr>
                <w:spacing w:val="-9"/>
                <w:sz w:val="24"/>
              </w:rPr>
              <w:t xml:space="preserve"> </w:t>
            </w:r>
            <w:r>
              <w:rPr>
                <w:sz w:val="24"/>
              </w:rPr>
              <w:t>suapvalinus</w:t>
            </w:r>
            <w:r>
              <w:rPr>
                <w:spacing w:val="-9"/>
                <w:sz w:val="24"/>
              </w:rPr>
              <w:t xml:space="preserve"> </w:t>
            </w:r>
            <w:r>
              <w:rPr>
                <w:sz w:val="24"/>
              </w:rPr>
              <w:t>iki</w:t>
            </w:r>
            <w:r>
              <w:rPr>
                <w:spacing w:val="-9"/>
                <w:sz w:val="24"/>
              </w:rPr>
              <w:t xml:space="preserve"> </w:t>
            </w:r>
            <w:r>
              <w:rPr>
                <w:sz w:val="24"/>
              </w:rPr>
              <w:t>vieno skaitmens po kablelio, o apskaičiuotas įkainis „a</w:t>
            </w:r>
            <w:r>
              <w:rPr>
                <w:sz w:val="24"/>
                <w:vertAlign w:val="subscript"/>
              </w:rPr>
              <w:t>1</w:t>
            </w:r>
            <w:r>
              <w:rPr>
                <w:sz w:val="24"/>
              </w:rPr>
              <w:t>“ suapvalinamas iki dviejų skaitmenų po kablelio.</w:t>
            </w:r>
          </w:p>
          <w:p w14:paraId="2DDFDFDC" w14:textId="77777777" w:rsidR="000F2BA9" w:rsidRDefault="00F958C5">
            <w:pPr>
              <w:pStyle w:val="TableParagraph"/>
              <w:numPr>
                <w:ilvl w:val="3"/>
                <w:numId w:val="6"/>
              </w:numPr>
              <w:tabs>
                <w:tab w:val="left" w:pos="890"/>
              </w:tabs>
              <w:ind w:right="236" w:firstLine="0"/>
              <w:rPr>
                <w:sz w:val="24"/>
              </w:rPr>
            </w:pPr>
            <w:r>
              <w:rPr>
                <w:sz w:val="24"/>
              </w:rPr>
              <w:t>Šalis,</w:t>
            </w:r>
            <w:r>
              <w:rPr>
                <w:spacing w:val="-7"/>
                <w:sz w:val="24"/>
              </w:rPr>
              <w:t xml:space="preserve"> </w:t>
            </w:r>
            <w:r>
              <w:rPr>
                <w:sz w:val="24"/>
              </w:rPr>
              <w:t>siekianti</w:t>
            </w:r>
            <w:r>
              <w:rPr>
                <w:spacing w:val="-8"/>
                <w:sz w:val="24"/>
              </w:rPr>
              <w:t xml:space="preserve"> </w:t>
            </w:r>
            <w:r>
              <w:rPr>
                <w:sz w:val="24"/>
              </w:rPr>
              <w:t>Sutarties</w:t>
            </w:r>
            <w:r>
              <w:rPr>
                <w:spacing w:val="-8"/>
                <w:sz w:val="24"/>
              </w:rPr>
              <w:t xml:space="preserve"> </w:t>
            </w:r>
            <w:r>
              <w:rPr>
                <w:sz w:val="24"/>
              </w:rPr>
              <w:t>įkainių</w:t>
            </w:r>
            <w:r>
              <w:rPr>
                <w:spacing w:val="-7"/>
                <w:sz w:val="24"/>
              </w:rPr>
              <w:t xml:space="preserve"> </w:t>
            </w:r>
            <w:r>
              <w:rPr>
                <w:sz w:val="24"/>
              </w:rPr>
              <w:t>peržiūros,</w:t>
            </w:r>
            <w:r>
              <w:rPr>
                <w:spacing w:val="-7"/>
                <w:sz w:val="24"/>
              </w:rPr>
              <w:t xml:space="preserve"> </w:t>
            </w:r>
            <w:r>
              <w:rPr>
                <w:sz w:val="24"/>
              </w:rPr>
              <w:t>privalo</w:t>
            </w:r>
            <w:r>
              <w:rPr>
                <w:spacing w:val="-7"/>
                <w:sz w:val="24"/>
              </w:rPr>
              <w:t xml:space="preserve"> </w:t>
            </w:r>
            <w:r>
              <w:rPr>
                <w:sz w:val="24"/>
              </w:rPr>
              <w:t>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009BD4C4" w14:textId="77777777" w:rsidR="000F2BA9" w:rsidRDefault="00F958C5">
            <w:pPr>
              <w:pStyle w:val="TableParagraph"/>
              <w:numPr>
                <w:ilvl w:val="3"/>
                <w:numId w:val="6"/>
              </w:numPr>
              <w:tabs>
                <w:tab w:val="left" w:pos="890"/>
              </w:tabs>
              <w:spacing w:before="1"/>
              <w:ind w:right="161" w:firstLine="0"/>
              <w:rPr>
                <w:sz w:val="24"/>
              </w:rPr>
            </w:pPr>
            <w:r>
              <w:rPr>
                <w:sz w:val="24"/>
              </w:rPr>
              <w:t>Susitarimas turi būti sudarytas per 10 darbo dienų nuo Šalies</w:t>
            </w:r>
            <w:r>
              <w:rPr>
                <w:spacing w:val="-7"/>
                <w:sz w:val="24"/>
              </w:rPr>
              <w:t xml:space="preserve"> </w:t>
            </w:r>
            <w:r>
              <w:rPr>
                <w:sz w:val="24"/>
              </w:rPr>
              <w:t>pateikto</w:t>
            </w:r>
            <w:r>
              <w:rPr>
                <w:spacing w:val="-6"/>
                <w:sz w:val="24"/>
              </w:rPr>
              <w:t xml:space="preserve"> </w:t>
            </w:r>
            <w:r>
              <w:rPr>
                <w:sz w:val="24"/>
              </w:rPr>
              <w:t>tinkamo</w:t>
            </w:r>
            <w:r>
              <w:rPr>
                <w:spacing w:val="-6"/>
                <w:sz w:val="24"/>
              </w:rPr>
              <w:t xml:space="preserve"> </w:t>
            </w:r>
            <w:r>
              <w:rPr>
                <w:sz w:val="24"/>
              </w:rPr>
              <w:t>prašymo</w:t>
            </w:r>
            <w:r>
              <w:rPr>
                <w:spacing w:val="-6"/>
                <w:sz w:val="24"/>
              </w:rPr>
              <w:t xml:space="preserve"> </w:t>
            </w:r>
            <w:r>
              <w:rPr>
                <w:sz w:val="24"/>
              </w:rPr>
              <w:t>perskaičiuoti</w:t>
            </w:r>
            <w:r>
              <w:rPr>
                <w:spacing w:val="-7"/>
                <w:sz w:val="24"/>
              </w:rPr>
              <w:t xml:space="preserve"> </w:t>
            </w:r>
            <w:r>
              <w:rPr>
                <w:sz w:val="24"/>
              </w:rPr>
              <w:t>Sutarties</w:t>
            </w:r>
            <w:r>
              <w:rPr>
                <w:spacing w:val="-7"/>
                <w:sz w:val="24"/>
              </w:rPr>
              <w:t xml:space="preserve"> </w:t>
            </w:r>
            <w:r>
              <w:rPr>
                <w:sz w:val="24"/>
              </w:rPr>
              <w:t>įkainius gavimo dienos.</w:t>
            </w:r>
          </w:p>
          <w:p w14:paraId="753E0E82" w14:textId="77777777" w:rsidR="000F2BA9" w:rsidRDefault="00F958C5">
            <w:pPr>
              <w:pStyle w:val="TableParagraph"/>
              <w:numPr>
                <w:ilvl w:val="3"/>
                <w:numId w:val="6"/>
              </w:numPr>
              <w:tabs>
                <w:tab w:val="left" w:pos="1010"/>
              </w:tabs>
              <w:spacing w:line="270" w:lineRule="atLeast"/>
              <w:ind w:right="805" w:firstLine="0"/>
              <w:rPr>
                <w:sz w:val="24"/>
              </w:rPr>
            </w:pPr>
            <w:r>
              <w:rPr>
                <w:sz w:val="24"/>
              </w:rPr>
              <w:t>Susitarimu</w:t>
            </w:r>
            <w:r>
              <w:rPr>
                <w:spacing w:val="-8"/>
                <w:sz w:val="24"/>
              </w:rPr>
              <w:t xml:space="preserve"> </w:t>
            </w:r>
            <w:r>
              <w:rPr>
                <w:sz w:val="24"/>
              </w:rPr>
              <w:t>Šalys</w:t>
            </w:r>
            <w:r>
              <w:rPr>
                <w:spacing w:val="-9"/>
                <w:sz w:val="24"/>
              </w:rPr>
              <w:t xml:space="preserve"> </w:t>
            </w:r>
            <w:r>
              <w:rPr>
                <w:sz w:val="24"/>
              </w:rPr>
              <w:t>neturi</w:t>
            </w:r>
            <w:r>
              <w:rPr>
                <w:spacing w:val="-9"/>
                <w:sz w:val="24"/>
              </w:rPr>
              <w:t xml:space="preserve"> </w:t>
            </w:r>
            <w:r>
              <w:rPr>
                <w:sz w:val="24"/>
              </w:rPr>
              <w:t>teisės</w:t>
            </w:r>
            <w:r>
              <w:rPr>
                <w:spacing w:val="-9"/>
                <w:sz w:val="24"/>
              </w:rPr>
              <w:t xml:space="preserve"> </w:t>
            </w:r>
            <w:r>
              <w:rPr>
                <w:sz w:val="24"/>
              </w:rPr>
              <w:t>keisti</w:t>
            </w:r>
            <w:r>
              <w:rPr>
                <w:spacing w:val="-9"/>
                <w:sz w:val="24"/>
              </w:rPr>
              <w:t xml:space="preserve"> </w:t>
            </w:r>
            <w:r>
              <w:rPr>
                <w:sz w:val="24"/>
              </w:rPr>
              <w:t>procedūroje nurodytos tvarkos ar kitų Sutarties nuostatų, išskyrus, jei keitimas atliekamas pagal VPĮ nuostatas.</w:t>
            </w:r>
          </w:p>
        </w:tc>
      </w:tr>
    </w:tbl>
    <w:p w14:paraId="1829C706" w14:textId="77777777" w:rsidR="000F2BA9" w:rsidRDefault="000F2BA9">
      <w:pPr>
        <w:pStyle w:val="TableParagraph"/>
        <w:spacing w:line="270" w:lineRule="atLeast"/>
        <w:rPr>
          <w:sz w:val="24"/>
        </w:rPr>
        <w:sectPr w:rsidR="000F2BA9">
          <w:pgSz w:w="12240" w:h="15840"/>
          <w:pgMar w:top="1060" w:right="720" w:bottom="280" w:left="1440" w:header="726" w:footer="0" w:gutter="0"/>
          <w:cols w:space="1296"/>
        </w:sectPr>
      </w:pPr>
    </w:p>
    <w:p w14:paraId="15C502DB" w14:textId="77777777" w:rsidR="000F2BA9" w:rsidRDefault="00F958C5">
      <w:pPr>
        <w:pStyle w:val="Pagrindinistekstas"/>
        <w:rPr>
          <w:b/>
          <w:sz w:val="6"/>
        </w:rPr>
      </w:pPr>
      <w:r>
        <w:rPr>
          <w:b/>
          <w:noProof/>
          <w:sz w:val="6"/>
        </w:rPr>
        <w:lastRenderedPageBreak/>
        <mc:AlternateContent>
          <mc:Choice Requires="wps">
            <w:drawing>
              <wp:anchor distT="0" distB="0" distL="0" distR="0" simplePos="0" relativeHeight="15729152" behindDoc="0" locked="0" layoutInCell="1" allowOverlap="1" wp14:anchorId="1BE417DF" wp14:editId="187489F9">
                <wp:simplePos x="0" y="0"/>
                <wp:positionH relativeFrom="page">
                  <wp:posOffset>3082289</wp:posOffset>
                </wp:positionH>
                <wp:positionV relativeFrom="page">
                  <wp:posOffset>5889625</wp:posOffset>
                </wp:positionV>
                <wp:extent cx="4022090" cy="283464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22090" cy="2834640"/>
                        </a:xfrm>
                        <a:prstGeom prst="rect">
                          <a:avLst/>
                        </a:prstGeom>
                      </wps:spPr>
                      <wps:txbx>
                        <w:txbxContent>
                          <w:tbl>
                            <w:tblPr>
                              <w:tblStyle w:val="TableNormal"/>
                              <w:tblW w:w="0" w:type="auto"/>
                              <w:tblInd w:w="67" w:type="dxa"/>
                              <w:tblLayout w:type="fixed"/>
                              <w:tblLook w:val="01E0" w:firstRow="1" w:lastRow="1" w:firstColumn="1" w:lastColumn="1" w:noHBand="0" w:noVBand="0"/>
                            </w:tblPr>
                            <w:tblGrid>
                              <w:gridCol w:w="1308"/>
                              <w:gridCol w:w="2178"/>
                              <w:gridCol w:w="1298"/>
                              <w:gridCol w:w="1430"/>
                            </w:tblGrid>
                            <w:tr w:rsidR="000F2BA9" w14:paraId="26F98A9F" w14:textId="77777777">
                              <w:trPr>
                                <w:trHeight w:val="562"/>
                              </w:trPr>
                              <w:tc>
                                <w:tcPr>
                                  <w:tcW w:w="1308" w:type="dxa"/>
                                </w:tcPr>
                                <w:p w14:paraId="0B0FC606" w14:textId="77777777" w:rsidR="000F2BA9" w:rsidRDefault="000F2BA9">
                                  <w:pPr>
                                    <w:pStyle w:val="TableParagraph"/>
                                    <w:ind w:left="0"/>
                                    <w:rPr>
                                      <w:sz w:val="24"/>
                                    </w:rPr>
                                  </w:pPr>
                                </w:p>
                              </w:tc>
                              <w:tc>
                                <w:tcPr>
                                  <w:tcW w:w="2178" w:type="dxa"/>
                                </w:tcPr>
                                <w:p w14:paraId="772C7931" w14:textId="77777777" w:rsidR="000F2BA9" w:rsidRDefault="000F2BA9">
                                  <w:pPr>
                                    <w:pStyle w:val="TableParagraph"/>
                                    <w:ind w:left="0"/>
                                    <w:rPr>
                                      <w:sz w:val="24"/>
                                    </w:rPr>
                                  </w:pPr>
                                </w:p>
                              </w:tc>
                              <w:tc>
                                <w:tcPr>
                                  <w:tcW w:w="1298" w:type="dxa"/>
                                </w:tcPr>
                                <w:p w14:paraId="003242AB" w14:textId="77777777" w:rsidR="000F2BA9" w:rsidRDefault="000F2BA9">
                                  <w:pPr>
                                    <w:pStyle w:val="TableParagraph"/>
                                    <w:ind w:left="0"/>
                                    <w:rPr>
                                      <w:sz w:val="24"/>
                                    </w:rPr>
                                  </w:pPr>
                                </w:p>
                              </w:tc>
                              <w:tc>
                                <w:tcPr>
                                  <w:tcW w:w="1430" w:type="dxa"/>
                                </w:tcPr>
                                <w:p w14:paraId="233442F6" w14:textId="77777777" w:rsidR="000F2BA9" w:rsidRDefault="000F2BA9">
                                  <w:pPr>
                                    <w:pStyle w:val="TableParagraph"/>
                                    <w:ind w:left="0"/>
                                    <w:rPr>
                                      <w:sz w:val="24"/>
                                    </w:rPr>
                                  </w:pPr>
                                </w:p>
                              </w:tc>
                            </w:tr>
                            <w:tr w:rsidR="000F2BA9" w14:paraId="0A96DD1B" w14:textId="77777777">
                              <w:trPr>
                                <w:trHeight w:val="1389"/>
                              </w:trPr>
                              <w:tc>
                                <w:tcPr>
                                  <w:tcW w:w="1308" w:type="dxa"/>
                                </w:tcPr>
                                <w:p w14:paraId="4E47C0EA" w14:textId="77777777" w:rsidR="000F2BA9" w:rsidRDefault="000F2BA9">
                                  <w:pPr>
                                    <w:pStyle w:val="TableParagraph"/>
                                    <w:ind w:left="0"/>
                                    <w:rPr>
                                      <w:sz w:val="24"/>
                                    </w:rPr>
                                  </w:pPr>
                                </w:p>
                              </w:tc>
                              <w:tc>
                                <w:tcPr>
                                  <w:tcW w:w="2178" w:type="dxa"/>
                                </w:tcPr>
                                <w:p w14:paraId="31C0B1F7" w14:textId="77777777" w:rsidR="000F2BA9" w:rsidRDefault="000F2BA9">
                                  <w:pPr>
                                    <w:pStyle w:val="TableParagraph"/>
                                    <w:ind w:left="0"/>
                                    <w:rPr>
                                      <w:sz w:val="24"/>
                                    </w:rPr>
                                  </w:pPr>
                                </w:p>
                              </w:tc>
                              <w:tc>
                                <w:tcPr>
                                  <w:tcW w:w="1298" w:type="dxa"/>
                                </w:tcPr>
                                <w:p w14:paraId="48782C38" w14:textId="77777777" w:rsidR="000F2BA9" w:rsidRDefault="000F2BA9">
                                  <w:pPr>
                                    <w:pStyle w:val="TableParagraph"/>
                                    <w:ind w:left="0"/>
                                    <w:rPr>
                                      <w:sz w:val="24"/>
                                    </w:rPr>
                                  </w:pPr>
                                </w:p>
                              </w:tc>
                              <w:tc>
                                <w:tcPr>
                                  <w:tcW w:w="1430" w:type="dxa"/>
                                </w:tcPr>
                                <w:p w14:paraId="454531DE" w14:textId="77777777" w:rsidR="000F2BA9" w:rsidRDefault="000F2BA9">
                                  <w:pPr>
                                    <w:pStyle w:val="TableParagraph"/>
                                    <w:ind w:left="0"/>
                                    <w:rPr>
                                      <w:sz w:val="24"/>
                                    </w:rPr>
                                  </w:pPr>
                                </w:p>
                              </w:tc>
                            </w:tr>
                            <w:tr w:rsidR="000F2BA9" w14:paraId="7F47A14D" w14:textId="77777777">
                              <w:trPr>
                                <w:trHeight w:val="1114"/>
                              </w:trPr>
                              <w:tc>
                                <w:tcPr>
                                  <w:tcW w:w="1308" w:type="dxa"/>
                                </w:tcPr>
                                <w:p w14:paraId="58AD04E9" w14:textId="77777777" w:rsidR="000F2BA9" w:rsidRDefault="000F2BA9">
                                  <w:pPr>
                                    <w:pStyle w:val="TableParagraph"/>
                                    <w:ind w:left="0"/>
                                    <w:rPr>
                                      <w:sz w:val="24"/>
                                    </w:rPr>
                                  </w:pPr>
                                </w:p>
                              </w:tc>
                              <w:tc>
                                <w:tcPr>
                                  <w:tcW w:w="2178" w:type="dxa"/>
                                </w:tcPr>
                                <w:p w14:paraId="00A25004" w14:textId="77777777" w:rsidR="000F2BA9" w:rsidRDefault="000F2BA9">
                                  <w:pPr>
                                    <w:pStyle w:val="TableParagraph"/>
                                    <w:ind w:left="0"/>
                                    <w:rPr>
                                      <w:sz w:val="24"/>
                                    </w:rPr>
                                  </w:pPr>
                                </w:p>
                              </w:tc>
                              <w:tc>
                                <w:tcPr>
                                  <w:tcW w:w="1298" w:type="dxa"/>
                                </w:tcPr>
                                <w:p w14:paraId="6DE4561C" w14:textId="77777777" w:rsidR="000F2BA9" w:rsidRDefault="000F2BA9">
                                  <w:pPr>
                                    <w:pStyle w:val="TableParagraph"/>
                                    <w:ind w:left="0"/>
                                    <w:rPr>
                                      <w:sz w:val="24"/>
                                    </w:rPr>
                                  </w:pPr>
                                </w:p>
                              </w:tc>
                              <w:tc>
                                <w:tcPr>
                                  <w:tcW w:w="1430" w:type="dxa"/>
                                </w:tcPr>
                                <w:p w14:paraId="6BC853E6" w14:textId="77777777" w:rsidR="000F2BA9" w:rsidRDefault="000F2BA9">
                                  <w:pPr>
                                    <w:pStyle w:val="TableParagraph"/>
                                    <w:ind w:left="0"/>
                                    <w:rPr>
                                      <w:sz w:val="24"/>
                                    </w:rPr>
                                  </w:pPr>
                                </w:p>
                              </w:tc>
                            </w:tr>
                            <w:tr w:rsidR="000F2BA9" w14:paraId="0AE4DAE4" w14:textId="77777777">
                              <w:trPr>
                                <w:trHeight w:val="837"/>
                              </w:trPr>
                              <w:tc>
                                <w:tcPr>
                                  <w:tcW w:w="1308" w:type="dxa"/>
                                </w:tcPr>
                                <w:p w14:paraId="7A0405D3" w14:textId="77777777" w:rsidR="000F2BA9" w:rsidRDefault="000F2BA9">
                                  <w:pPr>
                                    <w:pStyle w:val="TableParagraph"/>
                                    <w:ind w:left="0"/>
                                    <w:rPr>
                                      <w:sz w:val="24"/>
                                    </w:rPr>
                                  </w:pPr>
                                </w:p>
                              </w:tc>
                              <w:tc>
                                <w:tcPr>
                                  <w:tcW w:w="2178" w:type="dxa"/>
                                </w:tcPr>
                                <w:p w14:paraId="07605D6D" w14:textId="77777777" w:rsidR="000F2BA9" w:rsidRDefault="000F2BA9">
                                  <w:pPr>
                                    <w:pStyle w:val="TableParagraph"/>
                                    <w:ind w:left="0"/>
                                    <w:rPr>
                                      <w:sz w:val="24"/>
                                    </w:rPr>
                                  </w:pPr>
                                </w:p>
                              </w:tc>
                              <w:tc>
                                <w:tcPr>
                                  <w:tcW w:w="1298" w:type="dxa"/>
                                </w:tcPr>
                                <w:p w14:paraId="16ECD61F" w14:textId="77777777" w:rsidR="000F2BA9" w:rsidRDefault="000F2BA9">
                                  <w:pPr>
                                    <w:pStyle w:val="TableParagraph"/>
                                    <w:ind w:left="0"/>
                                    <w:rPr>
                                      <w:sz w:val="24"/>
                                    </w:rPr>
                                  </w:pPr>
                                </w:p>
                              </w:tc>
                              <w:tc>
                                <w:tcPr>
                                  <w:tcW w:w="1430" w:type="dxa"/>
                                </w:tcPr>
                                <w:p w14:paraId="16DF2D98" w14:textId="77777777" w:rsidR="000F2BA9" w:rsidRDefault="000F2BA9">
                                  <w:pPr>
                                    <w:pStyle w:val="TableParagraph"/>
                                    <w:ind w:left="0"/>
                                    <w:rPr>
                                      <w:sz w:val="24"/>
                                    </w:rPr>
                                  </w:pPr>
                                </w:p>
                              </w:tc>
                            </w:tr>
                            <w:tr w:rsidR="000F2BA9" w14:paraId="39FFBFD0" w14:textId="77777777">
                              <w:trPr>
                                <w:trHeight w:val="562"/>
                              </w:trPr>
                              <w:tc>
                                <w:tcPr>
                                  <w:tcW w:w="1308" w:type="dxa"/>
                                </w:tcPr>
                                <w:p w14:paraId="08AE18ED" w14:textId="77777777" w:rsidR="000F2BA9" w:rsidRDefault="000F2BA9">
                                  <w:pPr>
                                    <w:pStyle w:val="TableParagraph"/>
                                    <w:ind w:left="0"/>
                                    <w:rPr>
                                      <w:sz w:val="24"/>
                                    </w:rPr>
                                  </w:pPr>
                                </w:p>
                              </w:tc>
                              <w:tc>
                                <w:tcPr>
                                  <w:tcW w:w="2178" w:type="dxa"/>
                                </w:tcPr>
                                <w:p w14:paraId="19FEE323" w14:textId="77777777" w:rsidR="000F2BA9" w:rsidRDefault="000F2BA9">
                                  <w:pPr>
                                    <w:pStyle w:val="TableParagraph"/>
                                    <w:ind w:left="0"/>
                                    <w:rPr>
                                      <w:sz w:val="24"/>
                                    </w:rPr>
                                  </w:pPr>
                                </w:p>
                              </w:tc>
                              <w:tc>
                                <w:tcPr>
                                  <w:tcW w:w="1298" w:type="dxa"/>
                                </w:tcPr>
                                <w:p w14:paraId="625C818A" w14:textId="77777777" w:rsidR="000F2BA9" w:rsidRDefault="000F2BA9">
                                  <w:pPr>
                                    <w:pStyle w:val="TableParagraph"/>
                                    <w:ind w:left="0"/>
                                    <w:rPr>
                                      <w:sz w:val="24"/>
                                    </w:rPr>
                                  </w:pPr>
                                </w:p>
                              </w:tc>
                              <w:tc>
                                <w:tcPr>
                                  <w:tcW w:w="1430" w:type="dxa"/>
                                </w:tcPr>
                                <w:p w14:paraId="11E28472" w14:textId="77777777" w:rsidR="000F2BA9" w:rsidRDefault="000F2BA9">
                                  <w:pPr>
                                    <w:pStyle w:val="TableParagraph"/>
                                    <w:ind w:left="0"/>
                                    <w:rPr>
                                      <w:sz w:val="24"/>
                                    </w:rPr>
                                  </w:pPr>
                                </w:p>
                              </w:tc>
                            </w:tr>
                          </w:tbl>
                          <w:p w14:paraId="236E6375" w14:textId="77777777" w:rsidR="000F2BA9" w:rsidRDefault="000F2BA9">
                            <w:pPr>
                              <w:pStyle w:val="Pagrindinistekstas"/>
                              <w:spacing w:before="0"/>
                            </w:pPr>
                          </w:p>
                        </w:txbxContent>
                      </wps:txbx>
                      <wps:bodyPr wrap="square" lIns="0" tIns="0" rIns="0" bIns="0" rtlCol="0">
                        <a:noAutofit/>
                      </wps:bodyPr>
                    </wps:wsp>
                  </a:graphicData>
                </a:graphic>
              </wp:anchor>
            </w:drawing>
          </mc:Choice>
          <mc:Fallback>
            <w:pict>
              <v:shapetype w14:anchorId="1BE417DF" id="_x0000_t202" coordsize="21600,21600" o:spt="202" path="m,l,21600r21600,l21600,xe">
                <v:stroke joinstyle="miter"/>
                <v:path gradientshapeok="t" o:connecttype="rect"/>
              </v:shapetype>
              <v:shape id="Textbox 2" o:spid="_x0000_s1026" type="#_x0000_t202" style="position:absolute;margin-left:242.7pt;margin-top:463.75pt;width:316.7pt;height:223.2pt;z-index:157291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" filled="f" stroked="f">
                <v:textbox inset="0,0,0,0">
                  <w:txbxContent>
                    <w:tbl>
                      <w:tblPr>
                        <w:tblStyle w:val="TableNormal"/>
                        <w:tblW w:w="0" w:type="auto"/>
                        <w:tblInd w:w="67" w:type="dxa"/>
                        <w:tblLayout w:type="fixed"/>
                        <w:tblLook w:val="01E0" w:firstRow="1" w:lastRow="1" w:firstColumn="1" w:lastColumn="1" w:noHBand="0" w:noVBand="0"/>
                      </w:tblPr>
                      <w:tblGrid>
                        <w:gridCol w:w="1308"/>
                        <w:gridCol w:w="2178"/>
                        <w:gridCol w:w="1298"/>
                        <w:gridCol w:w="1430"/>
                      </w:tblGrid>
                      <w:tr w:rsidR="000F2BA9" w14:paraId="26F98A9F" w14:textId="77777777">
                        <w:trPr>
                          <w:trHeight w:val="562"/>
                        </w:trPr>
                        <w:tc>
                          <w:tcPr>
                            <w:tcW w:w="1308" w:type="dxa"/>
                          </w:tcPr>
                          <w:p w14:paraId="0B0FC606" w14:textId="77777777" w:rsidR="000F2BA9" w:rsidRDefault="000F2BA9">
                            <w:pPr>
                              <w:pStyle w:val="TableParagraph"/>
                              <w:ind w:left="0"/>
                              <w:rPr>
                                <w:sz w:val="24"/>
                              </w:rPr>
                            </w:pPr>
                          </w:p>
                        </w:tc>
                        <w:tc>
                          <w:tcPr>
                            <w:tcW w:w="2178" w:type="dxa"/>
                          </w:tcPr>
                          <w:p w14:paraId="772C7931" w14:textId="77777777" w:rsidR="000F2BA9" w:rsidRDefault="000F2BA9">
                            <w:pPr>
                              <w:pStyle w:val="TableParagraph"/>
                              <w:ind w:left="0"/>
                              <w:rPr>
                                <w:sz w:val="24"/>
                              </w:rPr>
                            </w:pPr>
                          </w:p>
                        </w:tc>
                        <w:tc>
                          <w:tcPr>
                            <w:tcW w:w="1298" w:type="dxa"/>
                          </w:tcPr>
                          <w:p w14:paraId="003242AB" w14:textId="77777777" w:rsidR="000F2BA9" w:rsidRDefault="000F2BA9">
                            <w:pPr>
                              <w:pStyle w:val="TableParagraph"/>
                              <w:ind w:left="0"/>
                              <w:rPr>
                                <w:sz w:val="24"/>
                              </w:rPr>
                            </w:pPr>
                          </w:p>
                        </w:tc>
                        <w:tc>
                          <w:tcPr>
                            <w:tcW w:w="1430" w:type="dxa"/>
                          </w:tcPr>
                          <w:p w14:paraId="233442F6" w14:textId="77777777" w:rsidR="000F2BA9" w:rsidRDefault="000F2BA9">
                            <w:pPr>
                              <w:pStyle w:val="TableParagraph"/>
                              <w:ind w:left="0"/>
                              <w:rPr>
                                <w:sz w:val="24"/>
                              </w:rPr>
                            </w:pPr>
                          </w:p>
                        </w:tc>
                      </w:tr>
                      <w:tr w:rsidR="000F2BA9" w14:paraId="0A96DD1B" w14:textId="77777777">
                        <w:trPr>
                          <w:trHeight w:val="1389"/>
                        </w:trPr>
                        <w:tc>
                          <w:tcPr>
                            <w:tcW w:w="1308" w:type="dxa"/>
                          </w:tcPr>
                          <w:p w14:paraId="4E47C0EA" w14:textId="77777777" w:rsidR="000F2BA9" w:rsidRDefault="000F2BA9">
                            <w:pPr>
                              <w:pStyle w:val="TableParagraph"/>
                              <w:ind w:left="0"/>
                              <w:rPr>
                                <w:sz w:val="24"/>
                              </w:rPr>
                            </w:pPr>
                          </w:p>
                        </w:tc>
                        <w:tc>
                          <w:tcPr>
                            <w:tcW w:w="2178" w:type="dxa"/>
                          </w:tcPr>
                          <w:p w14:paraId="31C0B1F7" w14:textId="77777777" w:rsidR="000F2BA9" w:rsidRDefault="000F2BA9">
                            <w:pPr>
                              <w:pStyle w:val="TableParagraph"/>
                              <w:ind w:left="0"/>
                              <w:rPr>
                                <w:sz w:val="24"/>
                              </w:rPr>
                            </w:pPr>
                          </w:p>
                        </w:tc>
                        <w:tc>
                          <w:tcPr>
                            <w:tcW w:w="1298" w:type="dxa"/>
                          </w:tcPr>
                          <w:p w14:paraId="48782C38" w14:textId="77777777" w:rsidR="000F2BA9" w:rsidRDefault="000F2BA9">
                            <w:pPr>
                              <w:pStyle w:val="TableParagraph"/>
                              <w:ind w:left="0"/>
                              <w:rPr>
                                <w:sz w:val="24"/>
                              </w:rPr>
                            </w:pPr>
                          </w:p>
                        </w:tc>
                        <w:tc>
                          <w:tcPr>
                            <w:tcW w:w="1430" w:type="dxa"/>
                          </w:tcPr>
                          <w:p w14:paraId="454531DE" w14:textId="77777777" w:rsidR="000F2BA9" w:rsidRDefault="000F2BA9">
                            <w:pPr>
                              <w:pStyle w:val="TableParagraph"/>
                              <w:ind w:left="0"/>
                              <w:rPr>
                                <w:sz w:val="24"/>
                              </w:rPr>
                            </w:pPr>
                          </w:p>
                        </w:tc>
                      </w:tr>
                      <w:tr w:rsidR="000F2BA9" w14:paraId="7F47A14D" w14:textId="77777777">
                        <w:trPr>
                          <w:trHeight w:val="1114"/>
                        </w:trPr>
                        <w:tc>
                          <w:tcPr>
                            <w:tcW w:w="1308" w:type="dxa"/>
                          </w:tcPr>
                          <w:p w14:paraId="58AD04E9" w14:textId="77777777" w:rsidR="000F2BA9" w:rsidRDefault="000F2BA9">
                            <w:pPr>
                              <w:pStyle w:val="TableParagraph"/>
                              <w:ind w:left="0"/>
                              <w:rPr>
                                <w:sz w:val="24"/>
                              </w:rPr>
                            </w:pPr>
                          </w:p>
                        </w:tc>
                        <w:tc>
                          <w:tcPr>
                            <w:tcW w:w="2178" w:type="dxa"/>
                          </w:tcPr>
                          <w:p w14:paraId="00A25004" w14:textId="77777777" w:rsidR="000F2BA9" w:rsidRDefault="000F2BA9">
                            <w:pPr>
                              <w:pStyle w:val="TableParagraph"/>
                              <w:ind w:left="0"/>
                              <w:rPr>
                                <w:sz w:val="24"/>
                              </w:rPr>
                            </w:pPr>
                          </w:p>
                        </w:tc>
                        <w:tc>
                          <w:tcPr>
                            <w:tcW w:w="1298" w:type="dxa"/>
                          </w:tcPr>
                          <w:p w14:paraId="6DE4561C" w14:textId="77777777" w:rsidR="000F2BA9" w:rsidRDefault="000F2BA9">
                            <w:pPr>
                              <w:pStyle w:val="TableParagraph"/>
                              <w:ind w:left="0"/>
                              <w:rPr>
                                <w:sz w:val="24"/>
                              </w:rPr>
                            </w:pPr>
                          </w:p>
                        </w:tc>
                        <w:tc>
                          <w:tcPr>
                            <w:tcW w:w="1430" w:type="dxa"/>
                          </w:tcPr>
                          <w:p w14:paraId="6BC853E6" w14:textId="77777777" w:rsidR="000F2BA9" w:rsidRDefault="000F2BA9">
                            <w:pPr>
                              <w:pStyle w:val="TableParagraph"/>
                              <w:ind w:left="0"/>
                              <w:rPr>
                                <w:sz w:val="24"/>
                              </w:rPr>
                            </w:pPr>
                          </w:p>
                        </w:tc>
                      </w:tr>
                      <w:tr w:rsidR="000F2BA9" w14:paraId="0AE4DAE4" w14:textId="77777777">
                        <w:trPr>
                          <w:trHeight w:val="837"/>
                        </w:trPr>
                        <w:tc>
                          <w:tcPr>
                            <w:tcW w:w="1308" w:type="dxa"/>
                          </w:tcPr>
                          <w:p w14:paraId="7A0405D3" w14:textId="77777777" w:rsidR="000F2BA9" w:rsidRDefault="000F2BA9">
                            <w:pPr>
                              <w:pStyle w:val="TableParagraph"/>
                              <w:ind w:left="0"/>
                              <w:rPr>
                                <w:sz w:val="24"/>
                              </w:rPr>
                            </w:pPr>
                          </w:p>
                        </w:tc>
                        <w:tc>
                          <w:tcPr>
                            <w:tcW w:w="2178" w:type="dxa"/>
                          </w:tcPr>
                          <w:p w14:paraId="07605D6D" w14:textId="77777777" w:rsidR="000F2BA9" w:rsidRDefault="000F2BA9">
                            <w:pPr>
                              <w:pStyle w:val="TableParagraph"/>
                              <w:ind w:left="0"/>
                              <w:rPr>
                                <w:sz w:val="24"/>
                              </w:rPr>
                            </w:pPr>
                          </w:p>
                        </w:tc>
                        <w:tc>
                          <w:tcPr>
                            <w:tcW w:w="1298" w:type="dxa"/>
                          </w:tcPr>
                          <w:p w14:paraId="16ECD61F" w14:textId="77777777" w:rsidR="000F2BA9" w:rsidRDefault="000F2BA9">
                            <w:pPr>
                              <w:pStyle w:val="TableParagraph"/>
                              <w:ind w:left="0"/>
                              <w:rPr>
                                <w:sz w:val="24"/>
                              </w:rPr>
                            </w:pPr>
                          </w:p>
                        </w:tc>
                        <w:tc>
                          <w:tcPr>
                            <w:tcW w:w="1430" w:type="dxa"/>
                          </w:tcPr>
                          <w:p w14:paraId="16DF2D98" w14:textId="77777777" w:rsidR="000F2BA9" w:rsidRDefault="000F2BA9">
                            <w:pPr>
                              <w:pStyle w:val="TableParagraph"/>
                              <w:ind w:left="0"/>
                              <w:rPr>
                                <w:sz w:val="24"/>
                              </w:rPr>
                            </w:pPr>
                          </w:p>
                        </w:tc>
                      </w:tr>
                      <w:tr w:rsidR="000F2BA9" w14:paraId="39FFBFD0" w14:textId="77777777">
                        <w:trPr>
                          <w:trHeight w:val="562"/>
                        </w:trPr>
                        <w:tc>
                          <w:tcPr>
                            <w:tcW w:w="1308" w:type="dxa"/>
                          </w:tcPr>
                          <w:p w14:paraId="08AE18ED" w14:textId="77777777" w:rsidR="000F2BA9" w:rsidRDefault="000F2BA9">
                            <w:pPr>
                              <w:pStyle w:val="TableParagraph"/>
                              <w:ind w:left="0"/>
                              <w:rPr>
                                <w:sz w:val="24"/>
                              </w:rPr>
                            </w:pPr>
                          </w:p>
                        </w:tc>
                        <w:tc>
                          <w:tcPr>
                            <w:tcW w:w="2178" w:type="dxa"/>
                          </w:tcPr>
                          <w:p w14:paraId="19FEE323" w14:textId="77777777" w:rsidR="000F2BA9" w:rsidRDefault="000F2BA9">
                            <w:pPr>
                              <w:pStyle w:val="TableParagraph"/>
                              <w:ind w:left="0"/>
                              <w:rPr>
                                <w:sz w:val="24"/>
                              </w:rPr>
                            </w:pPr>
                          </w:p>
                        </w:tc>
                        <w:tc>
                          <w:tcPr>
                            <w:tcW w:w="1298" w:type="dxa"/>
                          </w:tcPr>
                          <w:p w14:paraId="625C818A" w14:textId="77777777" w:rsidR="000F2BA9" w:rsidRDefault="000F2BA9">
                            <w:pPr>
                              <w:pStyle w:val="TableParagraph"/>
                              <w:ind w:left="0"/>
                              <w:rPr>
                                <w:sz w:val="24"/>
                              </w:rPr>
                            </w:pPr>
                          </w:p>
                        </w:tc>
                        <w:tc>
                          <w:tcPr>
                            <w:tcW w:w="1430" w:type="dxa"/>
                          </w:tcPr>
                          <w:p w14:paraId="11E28472" w14:textId="77777777" w:rsidR="000F2BA9" w:rsidRDefault="000F2BA9">
                            <w:pPr>
                              <w:pStyle w:val="TableParagraph"/>
                              <w:ind w:left="0"/>
                              <w:rPr>
                                <w:sz w:val="24"/>
                              </w:rPr>
                            </w:pPr>
                          </w:p>
                        </w:tc>
                      </w:tr>
                    </w:tbl>
                    <w:p w14:paraId="236E6375" w14:textId="77777777" w:rsidR="000F2BA9" w:rsidRDefault="000F2BA9">
                      <w:pPr>
                        <w:pStyle w:val="Pagrindinistekstas"/>
                        <w:spacing w:before="0"/>
                      </w:pPr>
                    </w:p>
                  </w:txbxContent>
                </v:textbox>
                <w10:wrap anchorx="page" anchory="page"/>
              </v:shape>
            </w:pict>
          </mc:Fallback>
        </mc:AlternateContent>
      </w:r>
    </w:p>
    <w:tbl>
      <w:tblPr>
        <w:tblStyle w:val="TableNormal"/>
        <w:tblW w:w="0" w:type="auto"/>
        <w:tblInd w:w="2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94"/>
        <w:gridCol w:w="6442"/>
      </w:tblGrid>
      <w:tr w:rsidR="000F2BA9" w14:paraId="1D433499" w14:textId="77777777">
        <w:trPr>
          <w:trHeight w:val="275"/>
        </w:trPr>
        <w:tc>
          <w:tcPr>
            <w:tcW w:w="3094" w:type="dxa"/>
          </w:tcPr>
          <w:p w14:paraId="420B3E96" w14:textId="77777777" w:rsidR="000F2BA9" w:rsidRDefault="000F2BA9">
            <w:pPr>
              <w:pStyle w:val="TableParagraph"/>
              <w:ind w:left="0"/>
              <w:rPr>
                <w:sz w:val="20"/>
              </w:rPr>
            </w:pPr>
          </w:p>
        </w:tc>
        <w:tc>
          <w:tcPr>
            <w:tcW w:w="6442" w:type="dxa"/>
          </w:tcPr>
          <w:p w14:paraId="446CCEB8" w14:textId="77777777" w:rsidR="000F2BA9" w:rsidRDefault="000F2BA9">
            <w:pPr>
              <w:pStyle w:val="TableParagraph"/>
              <w:ind w:left="0"/>
              <w:rPr>
                <w:sz w:val="20"/>
              </w:rPr>
            </w:pPr>
          </w:p>
        </w:tc>
      </w:tr>
      <w:tr w:rsidR="000F2BA9" w14:paraId="32C85AE6" w14:textId="77777777">
        <w:trPr>
          <w:trHeight w:val="1380"/>
        </w:trPr>
        <w:tc>
          <w:tcPr>
            <w:tcW w:w="3094" w:type="dxa"/>
          </w:tcPr>
          <w:p w14:paraId="36459D8F" w14:textId="77777777" w:rsidR="000F2BA9" w:rsidRDefault="00F958C5">
            <w:pPr>
              <w:pStyle w:val="TableParagraph"/>
              <w:spacing w:line="270" w:lineRule="atLeast"/>
              <w:ind w:right="167"/>
              <w:rPr>
                <w:b/>
                <w:sz w:val="24"/>
              </w:rPr>
            </w:pPr>
            <w:r>
              <w:rPr>
                <w:b/>
                <w:sz w:val="24"/>
              </w:rPr>
              <w:t>5.3.4. Sutarties kainos / įkainių</w:t>
            </w:r>
            <w:r>
              <w:rPr>
                <w:b/>
                <w:spacing w:val="-14"/>
                <w:sz w:val="24"/>
              </w:rPr>
              <w:t xml:space="preserve"> </w:t>
            </w:r>
            <w:r>
              <w:rPr>
                <w:b/>
                <w:sz w:val="24"/>
              </w:rPr>
              <w:t>peržiūra</w:t>
            </w:r>
            <w:r>
              <w:rPr>
                <w:b/>
                <w:spacing w:val="-13"/>
                <w:sz w:val="24"/>
              </w:rPr>
              <w:t xml:space="preserve"> </w:t>
            </w:r>
            <w:r>
              <w:rPr>
                <w:b/>
                <w:sz w:val="24"/>
              </w:rPr>
              <w:t>dėl</w:t>
            </w:r>
            <w:r>
              <w:rPr>
                <w:b/>
                <w:spacing w:val="-14"/>
                <w:sz w:val="24"/>
              </w:rPr>
              <w:t xml:space="preserve"> </w:t>
            </w:r>
            <w:r>
              <w:rPr>
                <w:b/>
                <w:sz w:val="24"/>
              </w:rPr>
              <w:t xml:space="preserve">kainų lygio pokyčio pagal Paslaugų grupių kainų </w:t>
            </w:r>
            <w:r>
              <w:rPr>
                <w:b/>
                <w:spacing w:val="-2"/>
                <w:sz w:val="24"/>
              </w:rPr>
              <w:t>pokyčius</w:t>
            </w:r>
          </w:p>
        </w:tc>
        <w:tc>
          <w:tcPr>
            <w:tcW w:w="6442" w:type="dxa"/>
          </w:tcPr>
          <w:p w14:paraId="27BA57D5" w14:textId="77777777" w:rsidR="000F2BA9" w:rsidRDefault="00F958C5">
            <w:pPr>
              <w:pStyle w:val="TableParagraph"/>
              <w:rPr>
                <w:sz w:val="24"/>
              </w:rPr>
            </w:pPr>
            <w:r>
              <w:rPr>
                <w:spacing w:val="-2"/>
                <w:sz w:val="24"/>
              </w:rPr>
              <w:t>Netaikoma</w:t>
            </w:r>
          </w:p>
        </w:tc>
      </w:tr>
      <w:tr w:rsidR="000F2BA9" w14:paraId="63409E4C" w14:textId="77777777">
        <w:trPr>
          <w:trHeight w:val="1104"/>
        </w:trPr>
        <w:tc>
          <w:tcPr>
            <w:tcW w:w="3094" w:type="dxa"/>
          </w:tcPr>
          <w:p w14:paraId="4B53FF33" w14:textId="77777777" w:rsidR="000F2BA9" w:rsidRDefault="00F958C5">
            <w:pPr>
              <w:pStyle w:val="TableParagraph"/>
              <w:spacing w:line="270" w:lineRule="atLeast"/>
              <w:ind w:right="167"/>
              <w:rPr>
                <w:b/>
                <w:sz w:val="24"/>
              </w:rPr>
            </w:pPr>
            <w:r>
              <w:rPr>
                <w:b/>
                <w:sz w:val="24"/>
              </w:rPr>
              <w:t>5.4. Sutarties kainos / įkainių apskaičiavimas taikant</w:t>
            </w:r>
            <w:r>
              <w:rPr>
                <w:b/>
                <w:spacing w:val="-15"/>
                <w:sz w:val="24"/>
              </w:rPr>
              <w:t xml:space="preserve"> </w:t>
            </w:r>
            <w:r>
              <w:rPr>
                <w:b/>
                <w:sz w:val="24"/>
                <w:u w:val="single"/>
              </w:rPr>
              <w:t>kiekio</w:t>
            </w:r>
            <w:r>
              <w:rPr>
                <w:b/>
                <w:spacing w:val="-15"/>
                <w:sz w:val="24"/>
                <w:u w:val="single"/>
              </w:rPr>
              <w:t xml:space="preserve"> </w:t>
            </w:r>
            <w:r>
              <w:rPr>
                <w:b/>
                <w:sz w:val="24"/>
                <w:u w:val="single"/>
              </w:rPr>
              <w:t>(apimties)</w:t>
            </w:r>
            <w:r>
              <w:rPr>
                <w:b/>
                <w:sz w:val="24"/>
              </w:rPr>
              <w:t xml:space="preserve"> keitimo taisykles</w:t>
            </w:r>
          </w:p>
        </w:tc>
        <w:tc>
          <w:tcPr>
            <w:tcW w:w="6442" w:type="dxa"/>
          </w:tcPr>
          <w:p w14:paraId="7072129A" w14:textId="77777777" w:rsidR="000F2BA9" w:rsidRDefault="00F958C5">
            <w:pPr>
              <w:pStyle w:val="TableParagraph"/>
              <w:rPr>
                <w:sz w:val="24"/>
              </w:rPr>
            </w:pPr>
            <w:r>
              <w:rPr>
                <w:spacing w:val="-2"/>
                <w:sz w:val="24"/>
              </w:rPr>
              <w:t>Netaikoma</w:t>
            </w:r>
          </w:p>
        </w:tc>
      </w:tr>
      <w:tr w:rsidR="000F2BA9" w14:paraId="2004B4AA" w14:textId="77777777">
        <w:trPr>
          <w:trHeight w:val="1655"/>
        </w:trPr>
        <w:tc>
          <w:tcPr>
            <w:tcW w:w="3094" w:type="dxa"/>
          </w:tcPr>
          <w:p w14:paraId="4105A94B" w14:textId="77777777" w:rsidR="000F2BA9" w:rsidRDefault="00F958C5">
            <w:pPr>
              <w:pStyle w:val="TableParagraph"/>
              <w:ind w:right="167"/>
              <w:rPr>
                <w:b/>
                <w:sz w:val="24"/>
              </w:rPr>
            </w:pPr>
            <w:r>
              <w:rPr>
                <w:b/>
                <w:sz w:val="24"/>
              </w:rPr>
              <w:t>5.5. Atsiskaitymo su Tiekėju</w:t>
            </w:r>
            <w:r>
              <w:rPr>
                <w:b/>
                <w:spacing w:val="-15"/>
                <w:sz w:val="24"/>
              </w:rPr>
              <w:t xml:space="preserve"> </w:t>
            </w:r>
            <w:r>
              <w:rPr>
                <w:b/>
                <w:sz w:val="24"/>
              </w:rPr>
              <w:t>terminas</w:t>
            </w:r>
            <w:r>
              <w:rPr>
                <w:b/>
                <w:spacing w:val="-15"/>
                <w:sz w:val="24"/>
              </w:rPr>
              <w:t xml:space="preserve"> </w:t>
            </w:r>
            <w:r>
              <w:rPr>
                <w:b/>
                <w:sz w:val="24"/>
              </w:rPr>
              <w:t>ir</w:t>
            </w:r>
            <w:r>
              <w:rPr>
                <w:b/>
                <w:spacing w:val="-15"/>
                <w:sz w:val="24"/>
              </w:rPr>
              <w:t xml:space="preserve"> </w:t>
            </w:r>
            <w:r>
              <w:rPr>
                <w:b/>
                <w:sz w:val="24"/>
              </w:rPr>
              <w:t>tvarka</w:t>
            </w:r>
          </w:p>
        </w:tc>
        <w:tc>
          <w:tcPr>
            <w:tcW w:w="6442" w:type="dxa"/>
          </w:tcPr>
          <w:p w14:paraId="113C7A5D" w14:textId="77777777" w:rsidR="000F2BA9" w:rsidRDefault="00F958C5">
            <w:pPr>
              <w:pStyle w:val="TableParagraph"/>
              <w:ind w:right="230"/>
              <w:rPr>
                <w:sz w:val="24"/>
              </w:rPr>
            </w:pPr>
            <w:r>
              <w:rPr>
                <w:sz w:val="24"/>
              </w:rPr>
              <w:t xml:space="preserve">Pirkėjas atsiskaito su Tiekėju </w:t>
            </w:r>
            <w:r>
              <w:rPr>
                <w:b/>
                <w:sz w:val="24"/>
              </w:rPr>
              <w:t xml:space="preserve">per 30 (trisdešimt) </w:t>
            </w:r>
            <w:r>
              <w:rPr>
                <w:sz w:val="24"/>
              </w:rPr>
              <w:t>kalendorinių dienų</w:t>
            </w:r>
            <w:r>
              <w:rPr>
                <w:spacing w:val="-6"/>
                <w:sz w:val="24"/>
              </w:rPr>
              <w:t xml:space="preserve"> </w:t>
            </w:r>
            <w:r>
              <w:rPr>
                <w:sz w:val="24"/>
              </w:rPr>
              <w:t>nuo</w:t>
            </w:r>
            <w:r>
              <w:rPr>
                <w:spacing w:val="-6"/>
                <w:sz w:val="24"/>
              </w:rPr>
              <w:t xml:space="preserve"> </w:t>
            </w:r>
            <w:r>
              <w:rPr>
                <w:sz w:val="24"/>
              </w:rPr>
              <w:t>tinkamai</w:t>
            </w:r>
            <w:r>
              <w:rPr>
                <w:spacing w:val="-7"/>
                <w:sz w:val="24"/>
              </w:rPr>
              <w:t xml:space="preserve"> </w:t>
            </w:r>
            <w:r>
              <w:rPr>
                <w:sz w:val="24"/>
              </w:rPr>
              <w:t>pateiktos</w:t>
            </w:r>
            <w:r>
              <w:rPr>
                <w:spacing w:val="-7"/>
                <w:sz w:val="24"/>
              </w:rPr>
              <w:t xml:space="preserve"> </w:t>
            </w:r>
            <w:r>
              <w:rPr>
                <w:sz w:val="24"/>
              </w:rPr>
              <w:t>sąskaitos</w:t>
            </w:r>
            <w:r>
              <w:rPr>
                <w:spacing w:val="-7"/>
                <w:sz w:val="24"/>
              </w:rPr>
              <w:t xml:space="preserve"> </w:t>
            </w:r>
            <w:r>
              <w:rPr>
                <w:sz w:val="24"/>
              </w:rPr>
              <w:t>gavimo</w:t>
            </w:r>
            <w:r>
              <w:rPr>
                <w:spacing w:val="-6"/>
                <w:sz w:val="24"/>
              </w:rPr>
              <w:t xml:space="preserve"> </w:t>
            </w:r>
            <w:r>
              <w:rPr>
                <w:sz w:val="24"/>
              </w:rPr>
              <w:t>dienos,</w:t>
            </w:r>
            <w:r>
              <w:rPr>
                <w:spacing w:val="-6"/>
                <w:sz w:val="24"/>
              </w:rPr>
              <w:t xml:space="preserve"> </w:t>
            </w:r>
            <w:r>
              <w:rPr>
                <w:sz w:val="24"/>
              </w:rPr>
              <w:t>pateikus paslaugų ir (ar) Prekių perdavimą patvirtinantį perdavimo–priėmimo aktą.</w:t>
            </w:r>
          </w:p>
          <w:p w14:paraId="582F0CA3" w14:textId="77777777" w:rsidR="000F2BA9" w:rsidRDefault="00F958C5">
            <w:pPr>
              <w:pStyle w:val="TableParagraph"/>
              <w:spacing w:line="270" w:lineRule="atLeast"/>
              <w:ind w:right="326"/>
              <w:rPr>
                <w:sz w:val="24"/>
              </w:rPr>
            </w:pPr>
            <w:r>
              <w:rPr>
                <w:sz w:val="24"/>
              </w:rPr>
              <w:t>Paslaugų</w:t>
            </w:r>
            <w:r>
              <w:rPr>
                <w:spacing w:val="-8"/>
                <w:sz w:val="24"/>
              </w:rPr>
              <w:t xml:space="preserve"> </w:t>
            </w:r>
            <w:r>
              <w:rPr>
                <w:sz w:val="24"/>
              </w:rPr>
              <w:t>teikėjas</w:t>
            </w:r>
            <w:r>
              <w:rPr>
                <w:spacing w:val="-9"/>
                <w:sz w:val="24"/>
              </w:rPr>
              <w:t xml:space="preserve"> </w:t>
            </w:r>
            <w:r>
              <w:rPr>
                <w:sz w:val="24"/>
              </w:rPr>
              <w:t>sąskaitas</w:t>
            </w:r>
            <w:r>
              <w:rPr>
                <w:spacing w:val="-9"/>
                <w:sz w:val="24"/>
              </w:rPr>
              <w:t xml:space="preserve"> </w:t>
            </w:r>
            <w:r>
              <w:rPr>
                <w:sz w:val="24"/>
              </w:rPr>
              <w:t>faktūras</w:t>
            </w:r>
            <w:r>
              <w:rPr>
                <w:spacing w:val="-9"/>
                <w:sz w:val="24"/>
              </w:rPr>
              <w:t xml:space="preserve"> </w:t>
            </w:r>
            <w:r>
              <w:rPr>
                <w:sz w:val="24"/>
              </w:rPr>
              <w:t>privalo</w:t>
            </w:r>
            <w:r>
              <w:rPr>
                <w:spacing w:val="-8"/>
                <w:sz w:val="24"/>
              </w:rPr>
              <w:t xml:space="preserve"> </w:t>
            </w:r>
            <w:r>
              <w:rPr>
                <w:sz w:val="24"/>
              </w:rPr>
              <w:t>teikti naudodamasis ,,SABIS“ informacinę sistemą.</w:t>
            </w:r>
          </w:p>
        </w:tc>
      </w:tr>
      <w:tr w:rsidR="000F2BA9" w14:paraId="293EFA87" w14:textId="77777777">
        <w:trPr>
          <w:trHeight w:val="290"/>
        </w:trPr>
        <w:tc>
          <w:tcPr>
            <w:tcW w:w="3094" w:type="dxa"/>
          </w:tcPr>
          <w:p w14:paraId="6F93A35D" w14:textId="77777777" w:rsidR="000F2BA9" w:rsidRDefault="00F958C5">
            <w:pPr>
              <w:pStyle w:val="TableParagraph"/>
              <w:spacing w:line="270" w:lineRule="exact"/>
              <w:rPr>
                <w:b/>
                <w:sz w:val="24"/>
              </w:rPr>
            </w:pPr>
            <w:r>
              <w:rPr>
                <w:b/>
                <w:sz w:val="24"/>
              </w:rPr>
              <w:t>5.6.</w:t>
            </w:r>
            <w:r>
              <w:rPr>
                <w:b/>
                <w:spacing w:val="-14"/>
                <w:sz w:val="24"/>
              </w:rPr>
              <w:t xml:space="preserve"> </w:t>
            </w:r>
            <w:r>
              <w:rPr>
                <w:b/>
                <w:spacing w:val="-2"/>
                <w:sz w:val="24"/>
              </w:rPr>
              <w:t>Avansas</w:t>
            </w:r>
          </w:p>
        </w:tc>
        <w:tc>
          <w:tcPr>
            <w:tcW w:w="6442" w:type="dxa"/>
          </w:tcPr>
          <w:p w14:paraId="0DEF1D2D" w14:textId="77777777" w:rsidR="000F2BA9" w:rsidRDefault="00F958C5">
            <w:pPr>
              <w:pStyle w:val="TableParagraph"/>
              <w:spacing w:line="270" w:lineRule="exact"/>
              <w:rPr>
                <w:sz w:val="24"/>
              </w:rPr>
            </w:pPr>
            <w:r>
              <w:rPr>
                <w:spacing w:val="-2"/>
                <w:sz w:val="24"/>
              </w:rPr>
              <w:t>Netaikoma</w:t>
            </w:r>
          </w:p>
        </w:tc>
      </w:tr>
      <w:tr w:rsidR="000F2BA9" w14:paraId="6B14B8FC" w14:textId="77777777">
        <w:trPr>
          <w:trHeight w:val="290"/>
        </w:trPr>
        <w:tc>
          <w:tcPr>
            <w:tcW w:w="3094" w:type="dxa"/>
          </w:tcPr>
          <w:p w14:paraId="701DC2D7" w14:textId="77777777" w:rsidR="000F2BA9" w:rsidRDefault="00F958C5">
            <w:pPr>
              <w:pStyle w:val="TableParagraph"/>
              <w:spacing w:line="270" w:lineRule="exact"/>
              <w:rPr>
                <w:b/>
                <w:sz w:val="24"/>
              </w:rPr>
            </w:pPr>
            <w:r>
              <w:rPr>
                <w:b/>
                <w:spacing w:val="-2"/>
                <w:sz w:val="24"/>
              </w:rPr>
              <w:t>5.7.</w:t>
            </w:r>
            <w:r>
              <w:rPr>
                <w:b/>
                <w:spacing w:val="-14"/>
                <w:sz w:val="24"/>
              </w:rPr>
              <w:t xml:space="preserve"> </w:t>
            </w:r>
            <w:r>
              <w:rPr>
                <w:b/>
                <w:spacing w:val="-2"/>
                <w:sz w:val="24"/>
              </w:rPr>
              <w:t>Avanso</w:t>
            </w:r>
            <w:r>
              <w:rPr>
                <w:b/>
                <w:spacing w:val="2"/>
                <w:sz w:val="24"/>
              </w:rPr>
              <w:t xml:space="preserve"> </w:t>
            </w:r>
            <w:r>
              <w:rPr>
                <w:b/>
                <w:spacing w:val="-2"/>
                <w:sz w:val="24"/>
              </w:rPr>
              <w:t>užtikrinimas</w:t>
            </w:r>
          </w:p>
        </w:tc>
        <w:tc>
          <w:tcPr>
            <w:tcW w:w="6442" w:type="dxa"/>
          </w:tcPr>
          <w:p w14:paraId="40C89BFB" w14:textId="77777777" w:rsidR="000F2BA9" w:rsidRDefault="00F958C5">
            <w:pPr>
              <w:pStyle w:val="TableParagraph"/>
              <w:spacing w:line="270" w:lineRule="exact"/>
              <w:rPr>
                <w:sz w:val="24"/>
              </w:rPr>
            </w:pPr>
            <w:r>
              <w:rPr>
                <w:spacing w:val="-2"/>
                <w:sz w:val="24"/>
              </w:rPr>
              <w:t>Netaikoma</w:t>
            </w:r>
          </w:p>
        </w:tc>
      </w:tr>
      <w:tr w:rsidR="000F2BA9" w14:paraId="27F47C9C" w14:textId="77777777">
        <w:trPr>
          <w:trHeight w:val="290"/>
        </w:trPr>
        <w:tc>
          <w:tcPr>
            <w:tcW w:w="9536" w:type="dxa"/>
            <w:gridSpan w:val="2"/>
          </w:tcPr>
          <w:p w14:paraId="15097C5B" w14:textId="77777777" w:rsidR="000F2BA9" w:rsidRDefault="00F958C5">
            <w:pPr>
              <w:pStyle w:val="TableParagraph"/>
              <w:spacing w:line="270" w:lineRule="exact"/>
              <w:ind w:left="1320"/>
              <w:rPr>
                <w:b/>
                <w:sz w:val="24"/>
              </w:rPr>
            </w:pPr>
            <w:r>
              <w:rPr>
                <w:b/>
                <w:sz w:val="24"/>
              </w:rPr>
              <w:t>6.</w:t>
            </w:r>
            <w:r>
              <w:rPr>
                <w:b/>
                <w:spacing w:val="-11"/>
                <w:sz w:val="24"/>
              </w:rPr>
              <w:t xml:space="preserve"> </w:t>
            </w:r>
            <w:r>
              <w:rPr>
                <w:b/>
                <w:sz w:val="24"/>
              </w:rPr>
              <w:t>PASLAUGŲ</w:t>
            </w:r>
            <w:r>
              <w:rPr>
                <w:b/>
                <w:spacing w:val="-9"/>
                <w:sz w:val="24"/>
              </w:rPr>
              <w:t xml:space="preserve"> </w:t>
            </w:r>
            <w:r>
              <w:rPr>
                <w:b/>
                <w:sz w:val="24"/>
              </w:rPr>
              <w:t>KOKYBĖ</w:t>
            </w:r>
            <w:r>
              <w:rPr>
                <w:b/>
                <w:spacing w:val="-9"/>
                <w:sz w:val="24"/>
              </w:rPr>
              <w:t xml:space="preserve"> </w:t>
            </w:r>
            <w:r>
              <w:rPr>
                <w:b/>
                <w:sz w:val="24"/>
              </w:rPr>
              <w:t>IR</w:t>
            </w:r>
            <w:r>
              <w:rPr>
                <w:b/>
                <w:spacing w:val="-9"/>
                <w:sz w:val="24"/>
              </w:rPr>
              <w:t xml:space="preserve"> </w:t>
            </w:r>
            <w:r>
              <w:rPr>
                <w:b/>
                <w:sz w:val="24"/>
              </w:rPr>
              <w:t>GARANTINIAI</w:t>
            </w:r>
            <w:r>
              <w:rPr>
                <w:b/>
                <w:spacing w:val="-8"/>
                <w:sz w:val="24"/>
              </w:rPr>
              <w:t xml:space="preserve"> </w:t>
            </w:r>
            <w:r>
              <w:rPr>
                <w:b/>
                <w:spacing w:val="-2"/>
                <w:sz w:val="24"/>
              </w:rPr>
              <w:t>ĮSIPAREIGOJIMAI</w:t>
            </w:r>
          </w:p>
        </w:tc>
      </w:tr>
      <w:tr w:rsidR="000F2BA9" w14:paraId="299636D7" w14:textId="77777777">
        <w:trPr>
          <w:trHeight w:val="1380"/>
        </w:trPr>
        <w:tc>
          <w:tcPr>
            <w:tcW w:w="3094" w:type="dxa"/>
          </w:tcPr>
          <w:p w14:paraId="695D466F" w14:textId="77777777" w:rsidR="000F2BA9" w:rsidRDefault="00F958C5">
            <w:pPr>
              <w:pStyle w:val="TableParagraph"/>
              <w:rPr>
                <w:b/>
                <w:sz w:val="24"/>
              </w:rPr>
            </w:pPr>
            <w:r>
              <w:rPr>
                <w:b/>
                <w:sz w:val="24"/>
              </w:rPr>
              <w:t>6.1.</w:t>
            </w:r>
            <w:r>
              <w:rPr>
                <w:b/>
                <w:spacing w:val="-5"/>
                <w:sz w:val="24"/>
              </w:rPr>
              <w:t xml:space="preserve"> </w:t>
            </w:r>
            <w:r>
              <w:rPr>
                <w:b/>
                <w:sz w:val="24"/>
              </w:rPr>
              <w:t>Garantinis</w:t>
            </w:r>
            <w:r>
              <w:rPr>
                <w:b/>
                <w:spacing w:val="-5"/>
                <w:sz w:val="24"/>
              </w:rPr>
              <w:t xml:space="preserve"> </w:t>
            </w:r>
            <w:r>
              <w:rPr>
                <w:b/>
                <w:spacing w:val="-2"/>
                <w:sz w:val="24"/>
              </w:rPr>
              <w:t>terminas</w:t>
            </w:r>
          </w:p>
        </w:tc>
        <w:tc>
          <w:tcPr>
            <w:tcW w:w="6442" w:type="dxa"/>
          </w:tcPr>
          <w:p w14:paraId="3A640164" w14:textId="77777777" w:rsidR="000F2BA9" w:rsidRDefault="00F958C5">
            <w:pPr>
              <w:pStyle w:val="TableParagraph"/>
              <w:spacing w:line="270" w:lineRule="atLeast"/>
              <w:ind w:right="108"/>
              <w:rPr>
                <w:sz w:val="24"/>
              </w:rPr>
            </w:pPr>
            <w:r>
              <w:rPr>
                <w:sz w:val="24"/>
              </w:rPr>
              <w:t>Tiekėjas turi užtikrinti sistemos garantinį aptarnavimą, kurio terminas</w:t>
            </w:r>
            <w:r>
              <w:rPr>
                <w:spacing w:val="-7"/>
                <w:sz w:val="24"/>
              </w:rPr>
              <w:t xml:space="preserve"> </w:t>
            </w:r>
            <w:r>
              <w:rPr>
                <w:sz w:val="24"/>
              </w:rPr>
              <w:t>yra</w:t>
            </w:r>
            <w:r>
              <w:rPr>
                <w:spacing w:val="-7"/>
                <w:sz w:val="24"/>
              </w:rPr>
              <w:t xml:space="preserve"> </w:t>
            </w:r>
            <w:r>
              <w:rPr>
                <w:sz w:val="24"/>
              </w:rPr>
              <w:t>36</w:t>
            </w:r>
            <w:r>
              <w:rPr>
                <w:spacing w:val="-6"/>
                <w:sz w:val="24"/>
              </w:rPr>
              <w:t xml:space="preserve"> </w:t>
            </w:r>
            <w:r>
              <w:rPr>
                <w:sz w:val="24"/>
              </w:rPr>
              <w:t>mėnesiai</w:t>
            </w:r>
            <w:r>
              <w:rPr>
                <w:spacing w:val="-7"/>
                <w:sz w:val="24"/>
              </w:rPr>
              <w:t xml:space="preserve"> </w:t>
            </w:r>
            <w:r>
              <w:rPr>
                <w:sz w:val="24"/>
              </w:rPr>
              <w:t>Garantinis</w:t>
            </w:r>
            <w:r>
              <w:rPr>
                <w:spacing w:val="-7"/>
                <w:sz w:val="24"/>
              </w:rPr>
              <w:t xml:space="preserve"> </w:t>
            </w:r>
            <w:r>
              <w:rPr>
                <w:sz w:val="24"/>
              </w:rPr>
              <w:t>terminas</w:t>
            </w:r>
            <w:r>
              <w:rPr>
                <w:spacing w:val="-7"/>
                <w:sz w:val="24"/>
              </w:rPr>
              <w:t xml:space="preserve"> </w:t>
            </w:r>
            <w:r>
              <w:rPr>
                <w:sz w:val="24"/>
              </w:rPr>
              <w:t>skaičiuojamas</w:t>
            </w:r>
            <w:r>
              <w:rPr>
                <w:spacing w:val="-7"/>
                <w:sz w:val="24"/>
              </w:rPr>
              <w:t xml:space="preserve"> </w:t>
            </w:r>
            <w:r>
              <w:rPr>
                <w:sz w:val="24"/>
              </w:rPr>
              <w:t xml:space="preserve">nuo Paslaugų perdavimo–priėmimo akto ar Sąskaitos (kai Paslaugų perdavimo–priėmimo aktas nėra pasirašomas) pasirašymo </w:t>
            </w:r>
            <w:r>
              <w:rPr>
                <w:spacing w:val="-2"/>
                <w:sz w:val="24"/>
              </w:rPr>
              <w:t>dienos.</w:t>
            </w:r>
          </w:p>
        </w:tc>
      </w:tr>
      <w:tr w:rsidR="000F2BA9" w14:paraId="68F1F065" w14:textId="77777777">
        <w:trPr>
          <w:trHeight w:val="6684"/>
        </w:trPr>
        <w:tc>
          <w:tcPr>
            <w:tcW w:w="3094" w:type="dxa"/>
          </w:tcPr>
          <w:p w14:paraId="02C2A3F6" w14:textId="77777777" w:rsidR="000F2BA9" w:rsidRDefault="00F958C5">
            <w:pPr>
              <w:pStyle w:val="TableParagraph"/>
              <w:rPr>
                <w:b/>
                <w:sz w:val="24"/>
              </w:rPr>
            </w:pPr>
            <w:r>
              <w:rPr>
                <w:b/>
                <w:sz w:val="24"/>
              </w:rPr>
              <w:t>6.2.</w:t>
            </w:r>
            <w:r>
              <w:rPr>
                <w:b/>
                <w:spacing w:val="-15"/>
                <w:sz w:val="24"/>
              </w:rPr>
              <w:t xml:space="preserve"> </w:t>
            </w:r>
            <w:r>
              <w:rPr>
                <w:b/>
                <w:sz w:val="24"/>
              </w:rPr>
              <w:t>Terminas</w:t>
            </w:r>
            <w:r>
              <w:rPr>
                <w:b/>
                <w:spacing w:val="-15"/>
                <w:sz w:val="24"/>
              </w:rPr>
              <w:t xml:space="preserve"> </w:t>
            </w:r>
            <w:r>
              <w:rPr>
                <w:b/>
                <w:sz w:val="24"/>
              </w:rPr>
              <w:t>Paslaugų trūkumams pašalinti</w:t>
            </w:r>
          </w:p>
        </w:tc>
        <w:tc>
          <w:tcPr>
            <w:tcW w:w="6442" w:type="dxa"/>
          </w:tcPr>
          <w:p w14:paraId="0018BD48" w14:textId="77777777" w:rsidR="000F2BA9" w:rsidRDefault="00F958C5">
            <w:pPr>
              <w:pStyle w:val="TableParagraph"/>
              <w:rPr>
                <w:sz w:val="24"/>
              </w:rPr>
            </w:pPr>
            <w:r>
              <w:rPr>
                <w:sz w:val="24"/>
              </w:rPr>
              <w:t>Sutartyje nurodyto garantinio termino laikotarpiu nustačius Paslaugų trūkumų, Tiekėjas privalo juos pašalinti per lentelėje pateiktus</w:t>
            </w:r>
            <w:r>
              <w:rPr>
                <w:spacing w:val="-7"/>
                <w:sz w:val="24"/>
              </w:rPr>
              <w:t xml:space="preserve"> </w:t>
            </w:r>
            <w:r>
              <w:rPr>
                <w:sz w:val="24"/>
              </w:rPr>
              <w:t>Incidentų</w:t>
            </w:r>
            <w:r>
              <w:rPr>
                <w:spacing w:val="-6"/>
                <w:sz w:val="24"/>
              </w:rPr>
              <w:t xml:space="preserve"> </w:t>
            </w:r>
            <w:r>
              <w:rPr>
                <w:sz w:val="24"/>
              </w:rPr>
              <w:t>ir</w:t>
            </w:r>
            <w:r>
              <w:rPr>
                <w:spacing w:val="-6"/>
                <w:sz w:val="24"/>
              </w:rPr>
              <w:t xml:space="preserve"> </w:t>
            </w:r>
            <w:r>
              <w:rPr>
                <w:sz w:val="24"/>
              </w:rPr>
              <w:t>klaidų</w:t>
            </w:r>
            <w:r>
              <w:rPr>
                <w:spacing w:val="-6"/>
                <w:sz w:val="24"/>
              </w:rPr>
              <w:t xml:space="preserve"> </w:t>
            </w:r>
            <w:r>
              <w:rPr>
                <w:sz w:val="24"/>
              </w:rPr>
              <w:t>šalinimo</w:t>
            </w:r>
            <w:r>
              <w:rPr>
                <w:spacing w:val="-6"/>
                <w:sz w:val="24"/>
              </w:rPr>
              <w:t xml:space="preserve"> </w:t>
            </w:r>
            <w:r>
              <w:rPr>
                <w:sz w:val="24"/>
              </w:rPr>
              <w:t>terminus,</w:t>
            </w:r>
            <w:r>
              <w:rPr>
                <w:spacing w:val="-6"/>
                <w:sz w:val="24"/>
              </w:rPr>
              <w:t xml:space="preserve"> </w:t>
            </w:r>
            <w:r>
              <w:rPr>
                <w:sz w:val="24"/>
              </w:rPr>
              <w:t>skaičiuojant</w:t>
            </w:r>
            <w:r>
              <w:rPr>
                <w:spacing w:val="-7"/>
                <w:sz w:val="24"/>
              </w:rPr>
              <w:t xml:space="preserve"> </w:t>
            </w:r>
            <w:r>
              <w:rPr>
                <w:sz w:val="24"/>
              </w:rPr>
              <w:t>nuo rašytinės pretenzijos gavimo dienos.</w:t>
            </w:r>
          </w:p>
          <w:p w14:paraId="50222D61" w14:textId="77777777" w:rsidR="000F2BA9" w:rsidRDefault="000F2BA9">
            <w:pPr>
              <w:pStyle w:val="TableParagraph"/>
              <w:spacing w:before="10"/>
              <w:ind w:left="0"/>
              <w:rPr>
                <w:b/>
                <w:sz w:val="24"/>
              </w:rPr>
            </w:pPr>
          </w:p>
          <w:p w14:paraId="4A33B1E2" w14:textId="77777777" w:rsidR="000F2BA9" w:rsidRDefault="00F958C5">
            <w:pPr>
              <w:pStyle w:val="TableParagraph"/>
              <w:tabs>
                <w:tab w:val="left" w:pos="1530"/>
                <w:tab w:val="left" w:pos="3709"/>
                <w:tab w:val="left" w:pos="5006"/>
              </w:tabs>
              <w:ind w:left="223" w:right="289"/>
              <w:rPr>
                <w:b/>
                <w:sz w:val="24"/>
              </w:rPr>
            </w:pPr>
            <w:r>
              <w:rPr>
                <w:b/>
                <w:noProof/>
                <w:sz w:val="24"/>
              </w:rPr>
              <mc:AlternateContent>
                <mc:Choice Requires="wpg">
                  <w:drawing>
                    <wp:anchor distT="0" distB="0" distL="0" distR="0" simplePos="0" relativeHeight="487161856" behindDoc="1" locked="0" layoutInCell="1" allowOverlap="1" wp14:anchorId="49DDE5A1" wp14:editId="60BF38F6">
                      <wp:simplePos x="0" y="0"/>
                      <wp:positionH relativeFrom="column">
                        <wp:posOffset>69214</wp:posOffset>
                      </wp:positionH>
                      <wp:positionV relativeFrom="paragraph">
                        <wp:posOffset>-6310</wp:posOffset>
                      </wp:positionV>
                      <wp:extent cx="3952240" cy="2842260"/>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952240" cy="2842260"/>
                                <a:chOff x="0" y="0"/>
                                <a:chExt cx="3952240" cy="2842260"/>
                              </a:xfrm>
                            </wpg:grpSpPr>
                            <wps:wsp>
                              <wps:cNvPr id="4" name="Graphic 4"/>
                              <wps:cNvSpPr/>
                              <wps:spPr>
                                <a:xfrm>
                                  <a:off x="0" y="0"/>
                                  <a:ext cx="3952240" cy="2842260"/>
                                </a:xfrm>
                                <a:custGeom>
                                  <a:avLst/>
                                  <a:gdLst/>
                                  <a:ahLst/>
                                  <a:cxnLst/>
                                  <a:rect l="l" t="t" r="r" b="b"/>
                                  <a:pathLst>
                                    <a:path w="3952240" h="2842260">
                                      <a:moveTo>
                                        <a:pt x="0" y="3175"/>
                                      </a:moveTo>
                                      <a:lnTo>
                                        <a:pt x="3952240" y="3175"/>
                                      </a:lnTo>
                                    </a:path>
                                    <a:path w="3952240" h="2842260">
                                      <a:moveTo>
                                        <a:pt x="6350" y="360045"/>
                                      </a:moveTo>
                                      <a:lnTo>
                                        <a:pt x="3945890" y="360045"/>
                                      </a:lnTo>
                                    </a:path>
                                    <a:path w="3952240" h="2842260">
                                      <a:moveTo>
                                        <a:pt x="6350" y="1242695"/>
                                      </a:moveTo>
                                      <a:lnTo>
                                        <a:pt x="3945890" y="1242695"/>
                                      </a:lnTo>
                                    </a:path>
                                    <a:path w="3952240" h="2842260">
                                      <a:moveTo>
                                        <a:pt x="6350" y="1950085"/>
                                      </a:moveTo>
                                      <a:lnTo>
                                        <a:pt x="3945890" y="1950085"/>
                                      </a:lnTo>
                                    </a:path>
                                    <a:path w="3952240" h="2842260">
                                      <a:moveTo>
                                        <a:pt x="6350" y="2482215"/>
                                      </a:moveTo>
                                      <a:lnTo>
                                        <a:pt x="3945890" y="2482215"/>
                                      </a:lnTo>
                                    </a:path>
                                    <a:path w="3952240" h="2842260">
                                      <a:moveTo>
                                        <a:pt x="0" y="2839085"/>
                                      </a:moveTo>
                                      <a:lnTo>
                                        <a:pt x="3952240" y="2839085"/>
                                      </a:lnTo>
                                    </a:path>
                                    <a:path w="3952240" h="2842260">
                                      <a:moveTo>
                                        <a:pt x="3175" y="0"/>
                                      </a:moveTo>
                                      <a:lnTo>
                                        <a:pt x="3175" y="2842260"/>
                                      </a:lnTo>
                                    </a:path>
                                    <a:path w="3952240" h="2842260">
                                      <a:moveTo>
                                        <a:pt x="833755" y="6350"/>
                                      </a:moveTo>
                                      <a:lnTo>
                                        <a:pt x="833755" y="2835910"/>
                                      </a:lnTo>
                                    </a:path>
                                    <a:path w="3952240" h="2842260">
                                      <a:moveTo>
                                        <a:pt x="2216785" y="6350"/>
                                      </a:moveTo>
                                      <a:lnTo>
                                        <a:pt x="2216785" y="2835910"/>
                                      </a:lnTo>
                                    </a:path>
                                    <a:path w="3952240" h="2842260">
                                      <a:moveTo>
                                        <a:pt x="3041015" y="6350"/>
                                      </a:moveTo>
                                      <a:lnTo>
                                        <a:pt x="3041015" y="2835910"/>
                                      </a:lnTo>
                                    </a:path>
                                    <a:path w="3952240" h="2842260">
                                      <a:moveTo>
                                        <a:pt x="3949065" y="0"/>
                                      </a:moveTo>
                                      <a:lnTo>
                                        <a:pt x="3949065" y="2842260"/>
                                      </a:lnTo>
                                    </a:path>
                                  </a:pathLst>
                                </a:custGeom>
                                <a:ln w="6350">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19FFCC60" id="Group 3" o:spid="_x0000_s1026" style="position:absolute;margin-left:5.45pt;margin-top:-.5pt;width:311.2pt;height:223.8pt;z-index:-16154624;mso-wrap-distance-left:0;mso-wrap-distance-right:0" coordsize="39522,284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">
                      <v:shape id="Graphic 4" o:spid="_x0000_s1027" style="position:absolute;width:39522;height:28422;visibility:visible;mso-wrap-style:square;v-text-anchor:top" coordsize="3952240,2842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" path="m,3175r3952240,em6350,360045r3939540,em6350,1242695r3939540,em6350,1950085r3939540,em6350,2482215r3939540,em,2839085r3952240,em3175,r,2842260em833755,6350r,2829560em2216785,6350r,2829560em3041015,6350r,2829560em3949065,r,2842260e" filled="f" strokeweight=".5pt">
                        <v:path arrowok="t"/>
                      </v:shape>
                    </v:group>
                  </w:pict>
                </mc:Fallback>
              </mc:AlternateContent>
            </w:r>
            <w:proofErr w:type="spellStart"/>
            <w:r>
              <w:rPr>
                <w:b/>
                <w:spacing w:val="-2"/>
                <w:sz w:val="24"/>
              </w:rPr>
              <w:t>Prioriteta</w:t>
            </w:r>
            <w:proofErr w:type="spellEnd"/>
            <w:r>
              <w:rPr>
                <w:b/>
                <w:sz w:val="24"/>
              </w:rPr>
              <w:tab/>
            </w:r>
            <w:r>
              <w:rPr>
                <w:b/>
                <w:spacing w:val="-2"/>
                <w:sz w:val="24"/>
              </w:rPr>
              <w:t>Apibrėžimas</w:t>
            </w:r>
            <w:r>
              <w:rPr>
                <w:b/>
                <w:sz w:val="24"/>
              </w:rPr>
              <w:tab/>
            </w:r>
            <w:r>
              <w:rPr>
                <w:b/>
                <w:spacing w:val="-2"/>
                <w:sz w:val="24"/>
              </w:rPr>
              <w:t>Reakcijos</w:t>
            </w:r>
            <w:r>
              <w:rPr>
                <w:b/>
                <w:sz w:val="24"/>
              </w:rPr>
              <w:tab/>
            </w:r>
            <w:r>
              <w:rPr>
                <w:b/>
                <w:spacing w:val="-2"/>
                <w:sz w:val="24"/>
              </w:rPr>
              <w:t xml:space="preserve">Pašalinimo </w:t>
            </w:r>
            <w:r>
              <w:rPr>
                <w:b/>
                <w:spacing w:val="-10"/>
                <w:sz w:val="24"/>
              </w:rPr>
              <w:t>s</w:t>
            </w:r>
            <w:r>
              <w:rPr>
                <w:b/>
                <w:sz w:val="24"/>
              </w:rPr>
              <w:tab/>
            </w:r>
            <w:r>
              <w:rPr>
                <w:b/>
                <w:sz w:val="24"/>
              </w:rPr>
              <w:tab/>
            </w:r>
            <w:r>
              <w:rPr>
                <w:b/>
                <w:spacing w:val="-2"/>
                <w:sz w:val="24"/>
              </w:rPr>
              <w:t>terminas</w:t>
            </w:r>
            <w:r>
              <w:rPr>
                <w:b/>
                <w:sz w:val="24"/>
              </w:rPr>
              <w:tab/>
            </w:r>
            <w:proofErr w:type="spellStart"/>
            <w:r>
              <w:rPr>
                <w:b/>
                <w:spacing w:val="-2"/>
                <w:sz w:val="24"/>
              </w:rPr>
              <w:t>terminas</w:t>
            </w:r>
            <w:proofErr w:type="spellEnd"/>
          </w:p>
          <w:p w14:paraId="3C3BF73B" w14:textId="77777777" w:rsidR="000F2BA9" w:rsidRDefault="00F958C5">
            <w:pPr>
              <w:pStyle w:val="TableParagraph"/>
              <w:tabs>
                <w:tab w:val="left" w:pos="1530"/>
                <w:tab w:val="left" w:pos="3709"/>
                <w:tab w:val="left" w:pos="5006"/>
              </w:tabs>
              <w:spacing w:before="10"/>
              <w:ind w:left="1531" w:right="889" w:hanging="1308"/>
              <w:rPr>
                <w:sz w:val="24"/>
              </w:rPr>
            </w:pPr>
            <w:r>
              <w:rPr>
                <w:spacing w:val="-2"/>
                <w:sz w:val="24"/>
              </w:rPr>
              <w:t>Kritinis</w:t>
            </w:r>
            <w:r>
              <w:rPr>
                <w:sz w:val="24"/>
              </w:rPr>
              <w:tab/>
              <w:t>Sistema neveikia</w:t>
            </w:r>
            <w:r>
              <w:rPr>
                <w:sz w:val="24"/>
              </w:rPr>
              <w:tab/>
              <w:t>1 val.</w:t>
            </w:r>
            <w:r>
              <w:rPr>
                <w:sz w:val="24"/>
              </w:rPr>
              <w:tab/>
              <w:t>8</w:t>
            </w:r>
            <w:r>
              <w:rPr>
                <w:spacing w:val="-15"/>
                <w:sz w:val="24"/>
              </w:rPr>
              <w:t xml:space="preserve"> </w:t>
            </w:r>
            <w:r>
              <w:rPr>
                <w:sz w:val="24"/>
              </w:rPr>
              <w:t>val. arba neveikia</w:t>
            </w:r>
          </w:p>
          <w:p w14:paraId="63885AE3" w14:textId="77777777" w:rsidR="000F2BA9" w:rsidRDefault="00F958C5">
            <w:pPr>
              <w:pStyle w:val="TableParagraph"/>
              <w:ind w:left="1531" w:right="3143"/>
              <w:rPr>
                <w:sz w:val="24"/>
              </w:rPr>
            </w:pPr>
            <w:r>
              <w:rPr>
                <w:sz w:val="24"/>
              </w:rPr>
              <w:t>esminė funkcija, nėra</w:t>
            </w:r>
            <w:r>
              <w:rPr>
                <w:spacing w:val="-15"/>
                <w:sz w:val="24"/>
              </w:rPr>
              <w:t xml:space="preserve"> </w:t>
            </w:r>
            <w:r>
              <w:rPr>
                <w:sz w:val="24"/>
              </w:rPr>
              <w:t xml:space="preserve">alternatyvaus </w:t>
            </w:r>
            <w:r>
              <w:rPr>
                <w:spacing w:val="-2"/>
                <w:sz w:val="24"/>
              </w:rPr>
              <w:t>sprendimo</w:t>
            </w:r>
          </w:p>
          <w:p w14:paraId="0113A91C" w14:textId="77777777" w:rsidR="000F2BA9" w:rsidRDefault="00F958C5">
            <w:pPr>
              <w:pStyle w:val="TableParagraph"/>
              <w:tabs>
                <w:tab w:val="left" w:pos="1530"/>
                <w:tab w:val="left" w:pos="3709"/>
                <w:tab w:val="left" w:pos="5006"/>
              </w:tabs>
              <w:spacing w:before="10"/>
              <w:ind w:left="1531" w:right="696" w:hanging="1308"/>
              <w:rPr>
                <w:sz w:val="24"/>
              </w:rPr>
            </w:pPr>
            <w:r>
              <w:rPr>
                <w:spacing w:val="-2"/>
                <w:sz w:val="24"/>
              </w:rPr>
              <w:t>Aukštas</w:t>
            </w:r>
            <w:r>
              <w:rPr>
                <w:sz w:val="24"/>
              </w:rPr>
              <w:tab/>
              <w:t>Esminė funkcija</w:t>
            </w:r>
            <w:r>
              <w:rPr>
                <w:sz w:val="24"/>
              </w:rPr>
              <w:tab/>
              <w:t>2 val.</w:t>
            </w:r>
            <w:r>
              <w:rPr>
                <w:sz w:val="24"/>
              </w:rPr>
              <w:tab/>
              <w:t>1</w:t>
            </w:r>
            <w:r>
              <w:rPr>
                <w:spacing w:val="-15"/>
                <w:sz w:val="24"/>
              </w:rPr>
              <w:t xml:space="preserve"> </w:t>
            </w:r>
            <w:r>
              <w:rPr>
                <w:sz w:val="24"/>
              </w:rPr>
              <w:t>darbo veikia su trikdžiais,</w:t>
            </w:r>
            <w:r>
              <w:rPr>
                <w:sz w:val="24"/>
              </w:rPr>
              <w:tab/>
            </w:r>
            <w:r>
              <w:rPr>
                <w:sz w:val="24"/>
              </w:rPr>
              <w:tab/>
            </w:r>
            <w:r>
              <w:rPr>
                <w:spacing w:val="-2"/>
                <w:sz w:val="24"/>
              </w:rPr>
              <w:t xml:space="preserve">diena </w:t>
            </w:r>
            <w:r>
              <w:rPr>
                <w:sz w:val="24"/>
              </w:rPr>
              <w:t>tačiau darbas</w:t>
            </w:r>
          </w:p>
          <w:p w14:paraId="6A4B4733" w14:textId="77777777" w:rsidR="000F2BA9" w:rsidRDefault="00F958C5">
            <w:pPr>
              <w:pStyle w:val="TableParagraph"/>
              <w:ind w:left="1531"/>
              <w:rPr>
                <w:sz w:val="24"/>
              </w:rPr>
            </w:pPr>
            <w:r>
              <w:rPr>
                <w:spacing w:val="-2"/>
                <w:sz w:val="24"/>
              </w:rPr>
              <w:t>galimas</w:t>
            </w:r>
          </w:p>
          <w:p w14:paraId="64F759ED" w14:textId="77777777" w:rsidR="000F2BA9" w:rsidRDefault="00F958C5">
            <w:pPr>
              <w:pStyle w:val="TableParagraph"/>
              <w:tabs>
                <w:tab w:val="left" w:pos="1530"/>
                <w:tab w:val="left" w:pos="3709"/>
                <w:tab w:val="left" w:pos="5006"/>
              </w:tabs>
              <w:spacing w:before="10"/>
              <w:ind w:left="1531" w:right="696" w:hanging="1308"/>
              <w:rPr>
                <w:sz w:val="24"/>
              </w:rPr>
            </w:pPr>
            <w:r>
              <w:rPr>
                <w:spacing w:val="-2"/>
                <w:sz w:val="24"/>
              </w:rPr>
              <w:t>Vidutinis</w:t>
            </w:r>
            <w:r>
              <w:rPr>
                <w:sz w:val="24"/>
              </w:rPr>
              <w:tab/>
            </w:r>
            <w:r>
              <w:rPr>
                <w:spacing w:val="-2"/>
                <w:sz w:val="24"/>
              </w:rPr>
              <w:t>Neesminiai</w:t>
            </w:r>
            <w:r>
              <w:rPr>
                <w:sz w:val="24"/>
              </w:rPr>
              <w:tab/>
              <w:t>4 val.</w:t>
            </w:r>
            <w:r>
              <w:rPr>
                <w:sz w:val="24"/>
              </w:rPr>
              <w:tab/>
              <w:t>3</w:t>
            </w:r>
            <w:r>
              <w:rPr>
                <w:spacing w:val="-15"/>
                <w:sz w:val="24"/>
              </w:rPr>
              <w:t xml:space="preserve"> </w:t>
            </w:r>
            <w:r>
              <w:rPr>
                <w:sz w:val="24"/>
              </w:rPr>
              <w:t xml:space="preserve">darbo </w:t>
            </w:r>
            <w:r>
              <w:rPr>
                <w:spacing w:val="-2"/>
                <w:sz w:val="24"/>
              </w:rPr>
              <w:t>funkcionalumo</w:t>
            </w:r>
            <w:r>
              <w:rPr>
                <w:sz w:val="24"/>
              </w:rPr>
              <w:tab/>
            </w:r>
            <w:r>
              <w:rPr>
                <w:sz w:val="24"/>
              </w:rPr>
              <w:tab/>
            </w:r>
            <w:r>
              <w:rPr>
                <w:spacing w:val="-2"/>
                <w:sz w:val="24"/>
              </w:rPr>
              <w:t>dienos sutrikimai</w:t>
            </w:r>
          </w:p>
          <w:p w14:paraId="0041BBB5" w14:textId="77777777" w:rsidR="000F2BA9" w:rsidRDefault="00F958C5">
            <w:pPr>
              <w:pStyle w:val="TableParagraph"/>
              <w:tabs>
                <w:tab w:val="left" w:pos="1530"/>
                <w:tab w:val="left" w:pos="3709"/>
                <w:tab w:val="left" w:pos="5006"/>
              </w:tabs>
              <w:spacing w:before="10"/>
              <w:ind w:left="223"/>
              <w:rPr>
                <w:sz w:val="24"/>
              </w:rPr>
            </w:pPr>
            <w:r>
              <w:rPr>
                <w:spacing w:val="-2"/>
                <w:sz w:val="24"/>
              </w:rPr>
              <w:t>Žemas</w:t>
            </w:r>
            <w:r>
              <w:rPr>
                <w:sz w:val="24"/>
              </w:rPr>
              <w:tab/>
              <w:t>Nedidelės</w:t>
            </w:r>
            <w:r>
              <w:rPr>
                <w:spacing w:val="-9"/>
                <w:sz w:val="24"/>
              </w:rPr>
              <w:t xml:space="preserve"> </w:t>
            </w:r>
            <w:r>
              <w:rPr>
                <w:spacing w:val="-2"/>
                <w:sz w:val="24"/>
              </w:rPr>
              <w:t>klaidos</w:t>
            </w:r>
            <w:r>
              <w:rPr>
                <w:sz w:val="24"/>
              </w:rPr>
              <w:tab/>
              <w:t xml:space="preserve">1 </w:t>
            </w:r>
            <w:r>
              <w:rPr>
                <w:spacing w:val="-2"/>
                <w:sz w:val="24"/>
              </w:rPr>
              <w:t>darbo</w:t>
            </w:r>
            <w:r>
              <w:rPr>
                <w:sz w:val="24"/>
              </w:rPr>
              <w:tab/>
              <w:t>10</w:t>
            </w:r>
            <w:r>
              <w:rPr>
                <w:spacing w:val="-2"/>
                <w:sz w:val="24"/>
              </w:rPr>
              <w:t xml:space="preserve"> darbo</w:t>
            </w:r>
          </w:p>
          <w:p w14:paraId="74CAC3BA" w14:textId="77777777" w:rsidR="000F2BA9" w:rsidRDefault="00F958C5">
            <w:pPr>
              <w:pStyle w:val="TableParagraph"/>
              <w:tabs>
                <w:tab w:val="left" w:pos="5006"/>
              </w:tabs>
              <w:ind w:left="3710"/>
              <w:rPr>
                <w:sz w:val="24"/>
              </w:rPr>
            </w:pPr>
            <w:r>
              <w:rPr>
                <w:spacing w:val="-2"/>
                <w:sz w:val="24"/>
              </w:rPr>
              <w:t>diena</w:t>
            </w:r>
            <w:r>
              <w:rPr>
                <w:sz w:val="24"/>
              </w:rPr>
              <w:tab/>
            </w:r>
            <w:r>
              <w:rPr>
                <w:spacing w:val="-2"/>
                <w:sz w:val="24"/>
              </w:rPr>
              <w:t>dienų</w:t>
            </w:r>
          </w:p>
          <w:p w14:paraId="21C3A086" w14:textId="77777777" w:rsidR="000F2BA9" w:rsidRDefault="00F958C5">
            <w:pPr>
              <w:pStyle w:val="TableParagraph"/>
              <w:spacing w:before="266" w:line="270" w:lineRule="atLeast"/>
              <w:rPr>
                <w:sz w:val="24"/>
              </w:rPr>
            </w:pPr>
            <w:r>
              <w:rPr>
                <w:sz w:val="24"/>
              </w:rPr>
              <w:t>Klaidos</w:t>
            </w:r>
            <w:r>
              <w:rPr>
                <w:spacing w:val="-11"/>
                <w:sz w:val="24"/>
              </w:rPr>
              <w:t xml:space="preserve"> </w:t>
            </w:r>
            <w:r>
              <w:rPr>
                <w:sz w:val="24"/>
              </w:rPr>
              <w:t>registruojamos</w:t>
            </w:r>
            <w:r>
              <w:rPr>
                <w:spacing w:val="-11"/>
                <w:sz w:val="24"/>
              </w:rPr>
              <w:t xml:space="preserve"> </w:t>
            </w:r>
            <w:r>
              <w:rPr>
                <w:sz w:val="24"/>
              </w:rPr>
              <w:t>elektroniniu</w:t>
            </w:r>
            <w:r>
              <w:rPr>
                <w:spacing w:val="-10"/>
                <w:sz w:val="24"/>
              </w:rPr>
              <w:t xml:space="preserve"> </w:t>
            </w:r>
            <w:r>
              <w:rPr>
                <w:sz w:val="24"/>
              </w:rPr>
              <w:t>paštu</w:t>
            </w:r>
            <w:r>
              <w:rPr>
                <w:spacing w:val="-10"/>
                <w:sz w:val="24"/>
              </w:rPr>
              <w:t xml:space="preserve"> </w:t>
            </w:r>
            <w:r>
              <w:rPr>
                <w:sz w:val="24"/>
              </w:rPr>
              <w:t>arba</w:t>
            </w:r>
            <w:r>
              <w:rPr>
                <w:spacing w:val="-14"/>
                <w:sz w:val="24"/>
              </w:rPr>
              <w:t xml:space="preserve"> </w:t>
            </w:r>
            <w:r>
              <w:rPr>
                <w:sz w:val="24"/>
              </w:rPr>
              <w:t>Tiekėjo naudojamoje incidentų registravimo sistemoje.</w:t>
            </w:r>
          </w:p>
        </w:tc>
      </w:tr>
    </w:tbl>
    <w:p w14:paraId="24A049FB" w14:textId="77777777" w:rsidR="000F2BA9" w:rsidRDefault="000F2BA9">
      <w:pPr>
        <w:pStyle w:val="TableParagraph"/>
        <w:spacing w:line="270" w:lineRule="atLeast"/>
        <w:rPr>
          <w:sz w:val="24"/>
        </w:rPr>
        <w:sectPr w:rsidR="000F2BA9">
          <w:pgSz w:w="12240" w:h="15840"/>
          <w:pgMar w:top="1060" w:right="720" w:bottom="280" w:left="1440" w:header="726" w:footer="0" w:gutter="0"/>
          <w:cols w:space="1296"/>
        </w:sectPr>
      </w:pPr>
    </w:p>
    <w:p w14:paraId="3442DC41" w14:textId="77777777" w:rsidR="000F2BA9" w:rsidRDefault="000F2BA9">
      <w:pPr>
        <w:pStyle w:val="Pagrindinistekstas"/>
        <w:rPr>
          <w:b/>
          <w:sz w:val="6"/>
        </w:rPr>
      </w:pPr>
    </w:p>
    <w:tbl>
      <w:tblPr>
        <w:tblStyle w:val="TableNormal"/>
        <w:tblW w:w="0" w:type="auto"/>
        <w:tblInd w:w="2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94"/>
        <w:gridCol w:w="6442"/>
      </w:tblGrid>
      <w:tr w:rsidR="000F2BA9" w14:paraId="5928DE3A" w14:textId="77777777">
        <w:trPr>
          <w:trHeight w:val="3587"/>
        </w:trPr>
        <w:tc>
          <w:tcPr>
            <w:tcW w:w="3094" w:type="dxa"/>
          </w:tcPr>
          <w:p w14:paraId="04087AB1" w14:textId="77777777" w:rsidR="000F2BA9" w:rsidRDefault="000F2BA9">
            <w:pPr>
              <w:pStyle w:val="TableParagraph"/>
              <w:ind w:left="0"/>
              <w:rPr>
                <w:sz w:val="24"/>
              </w:rPr>
            </w:pPr>
          </w:p>
        </w:tc>
        <w:tc>
          <w:tcPr>
            <w:tcW w:w="6442" w:type="dxa"/>
          </w:tcPr>
          <w:p w14:paraId="545779F1" w14:textId="77777777" w:rsidR="000F2BA9" w:rsidRDefault="00F958C5">
            <w:pPr>
              <w:pStyle w:val="TableParagraph"/>
              <w:ind w:left="112" w:right="326"/>
              <w:rPr>
                <w:sz w:val="24"/>
              </w:rPr>
            </w:pPr>
            <w:r>
              <w:rPr>
                <w:sz w:val="24"/>
              </w:rPr>
              <w:t>Garantinio</w:t>
            </w:r>
            <w:r>
              <w:rPr>
                <w:spacing w:val="-8"/>
                <w:sz w:val="24"/>
              </w:rPr>
              <w:t xml:space="preserve"> </w:t>
            </w:r>
            <w:r>
              <w:rPr>
                <w:sz w:val="24"/>
              </w:rPr>
              <w:t>aptarnavimo</w:t>
            </w:r>
            <w:r>
              <w:rPr>
                <w:spacing w:val="-8"/>
                <w:sz w:val="24"/>
              </w:rPr>
              <w:t xml:space="preserve"> </w:t>
            </w:r>
            <w:r>
              <w:rPr>
                <w:sz w:val="24"/>
              </w:rPr>
              <w:t>paslaugos</w:t>
            </w:r>
            <w:r>
              <w:rPr>
                <w:spacing w:val="-9"/>
                <w:sz w:val="24"/>
              </w:rPr>
              <w:t xml:space="preserve"> </w:t>
            </w:r>
            <w:r>
              <w:rPr>
                <w:sz w:val="24"/>
              </w:rPr>
              <w:t>teikiamos</w:t>
            </w:r>
            <w:r>
              <w:rPr>
                <w:spacing w:val="-9"/>
                <w:sz w:val="24"/>
              </w:rPr>
              <w:t xml:space="preserve"> </w:t>
            </w:r>
            <w:r>
              <w:rPr>
                <w:sz w:val="24"/>
              </w:rPr>
              <w:t>darbo</w:t>
            </w:r>
            <w:r>
              <w:rPr>
                <w:spacing w:val="-8"/>
                <w:sz w:val="24"/>
              </w:rPr>
              <w:t xml:space="preserve"> </w:t>
            </w:r>
            <w:r>
              <w:rPr>
                <w:sz w:val="24"/>
              </w:rPr>
              <w:t>dienomis nuo 8.00 iki 17.00 val., išskyrus kritinius incidentus, kurie registruojami ir tvarkomi visą parą (24/7).</w:t>
            </w:r>
          </w:p>
          <w:p w14:paraId="3AEE01BF" w14:textId="77777777" w:rsidR="000F2BA9" w:rsidRDefault="00F958C5">
            <w:pPr>
              <w:pStyle w:val="TableParagraph"/>
              <w:ind w:left="112"/>
              <w:rPr>
                <w:sz w:val="24"/>
              </w:rPr>
            </w:pPr>
            <w:r>
              <w:rPr>
                <w:sz w:val="24"/>
              </w:rPr>
              <w:t>Kritinių incidentų atveju pranešimas gali būti teikiamas ne tik elektroniniu</w:t>
            </w:r>
            <w:r>
              <w:rPr>
                <w:spacing w:val="-5"/>
                <w:sz w:val="24"/>
              </w:rPr>
              <w:t xml:space="preserve"> </w:t>
            </w:r>
            <w:r>
              <w:rPr>
                <w:sz w:val="24"/>
              </w:rPr>
              <w:t>paštu,</w:t>
            </w:r>
            <w:r>
              <w:rPr>
                <w:spacing w:val="-5"/>
                <w:sz w:val="24"/>
              </w:rPr>
              <w:t xml:space="preserve"> </w:t>
            </w:r>
            <w:r>
              <w:rPr>
                <w:sz w:val="24"/>
              </w:rPr>
              <w:t>bet</w:t>
            </w:r>
            <w:r>
              <w:rPr>
                <w:spacing w:val="-6"/>
                <w:sz w:val="24"/>
              </w:rPr>
              <w:t xml:space="preserve"> </w:t>
            </w:r>
            <w:r>
              <w:rPr>
                <w:sz w:val="24"/>
              </w:rPr>
              <w:t>ir</w:t>
            </w:r>
            <w:r>
              <w:rPr>
                <w:spacing w:val="-5"/>
                <w:sz w:val="24"/>
              </w:rPr>
              <w:t xml:space="preserve"> </w:t>
            </w:r>
            <w:r>
              <w:rPr>
                <w:sz w:val="24"/>
              </w:rPr>
              <w:t>telefonu</w:t>
            </w:r>
            <w:r>
              <w:rPr>
                <w:spacing w:val="-5"/>
                <w:sz w:val="24"/>
              </w:rPr>
              <w:t xml:space="preserve"> </w:t>
            </w:r>
            <w:r>
              <w:rPr>
                <w:sz w:val="24"/>
              </w:rPr>
              <w:t>ar</w:t>
            </w:r>
            <w:r>
              <w:rPr>
                <w:spacing w:val="-5"/>
                <w:sz w:val="24"/>
              </w:rPr>
              <w:t xml:space="preserve"> </w:t>
            </w:r>
            <w:r>
              <w:rPr>
                <w:sz w:val="24"/>
              </w:rPr>
              <w:t>kitu</w:t>
            </w:r>
            <w:r>
              <w:rPr>
                <w:spacing w:val="-5"/>
                <w:sz w:val="24"/>
              </w:rPr>
              <w:t xml:space="preserve"> </w:t>
            </w:r>
            <w:r>
              <w:rPr>
                <w:sz w:val="24"/>
              </w:rPr>
              <w:t>Šalių</w:t>
            </w:r>
            <w:r>
              <w:rPr>
                <w:spacing w:val="-5"/>
                <w:sz w:val="24"/>
              </w:rPr>
              <w:t xml:space="preserve"> </w:t>
            </w:r>
            <w:r>
              <w:rPr>
                <w:sz w:val="24"/>
              </w:rPr>
              <w:t>suderintu</w:t>
            </w:r>
            <w:r>
              <w:rPr>
                <w:spacing w:val="-5"/>
                <w:sz w:val="24"/>
              </w:rPr>
              <w:t xml:space="preserve"> </w:t>
            </w:r>
            <w:r>
              <w:rPr>
                <w:sz w:val="24"/>
              </w:rPr>
              <w:t>skubios komunikacijos kanalu.</w:t>
            </w:r>
            <w:r>
              <w:rPr>
                <w:spacing w:val="-13"/>
                <w:sz w:val="24"/>
              </w:rPr>
              <w:t xml:space="preserve"> </w:t>
            </w:r>
            <w:r>
              <w:rPr>
                <w:sz w:val="24"/>
              </w:rPr>
              <w:t>Apie tokį pranešimą ne vėliau kaip per 1 darbo valandą turi būti pateiktas rašytinis patvirtinimas elektroniniu paštu arba incidentų registravimo sistemoje.</w:t>
            </w:r>
          </w:p>
          <w:p w14:paraId="57C5C524" w14:textId="77777777" w:rsidR="000F2BA9" w:rsidRDefault="00F958C5">
            <w:pPr>
              <w:pStyle w:val="TableParagraph"/>
              <w:ind w:left="112" w:right="108"/>
              <w:rPr>
                <w:sz w:val="24"/>
              </w:rPr>
            </w:pPr>
            <w:r>
              <w:rPr>
                <w:sz w:val="24"/>
              </w:rPr>
              <w:t>Klaida laikoma pašalinta tik po to, kai Tiekėjas įdiegia pataisymą,</w:t>
            </w:r>
            <w:r>
              <w:rPr>
                <w:spacing w:val="-6"/>
                <w:sz w:val="24"/>
              </w:rPr>
              <w:t xml:space="preserve"> </w:t>
            </w:r>
            <w:r>
              <w:rPr>
                <w:sz w:val="24"/>
              </w:rPr>
              <w:t>o</w:t>
            </w:r>
            <w:r>
              <w:rPr>
                <w:spacing w:val="-6"/>
                <w:sz w:val="24"/>
              </w:rPr>
              <w:t xml:space="preserve"> </w:t>
            </w:r>
            <w:r>
              <w:rPr>
                <w:sz w:val="24"/>
              </w:rPr>
              <w:t>Pirkėjas</w:t>
            </w:r>
            <w:r>
              <w:rPr>
                <w:spacing w:val="-7"/>
                <w:sz w:val="24"/>
              </w:rPr>
              <w:t xml:space="preserve"> </w:t>
            </w:r>
            <w:r>
              <w:rPr>
                <w:sz w:val="24"/>
              </w:rPr>
              <w:t>patvirtina,</w:t>
            </w:r>
            <w:r>
              <w:rPr>
                <w:spacing w:val="-6"/>
                <w:sz w:val="24"/>
              </w:rPr>
              <w:t xml:space="preserve"> </w:t>
            </w:r>
            <w:r>
              <w:rPr>
                <w:sz w:val="24"/>
              </w:rPr>
              <w:t>kad</w:t>
            </w:r>
            <w:r>
              <w:rPr>
                <w:spacing w:val="-6"/>
                <w:sz w:val="24"/>
              </w:rPr>
              <w:t xml:space="preserve"> </w:t>
            </w:r>
            <w:r>
              <w:rPr>
                <w:sz w:val="24"/>
              </w:rPr>
              <w:t>sutrikimas</w:t>
            </w:r>
            <w:r>
              <w:rPr>
                <w:spacing w:val="-7"/>
                <w:sz w:val="24"/>
              </w:rPr>
              <w:t xml:space="preserve"> </w:t>
            </w:r>
            <w:r>
              <w:rPr>
                <w:sz w:val="24"/>
              </w:rPr>
              <w:t>nebesikartoja</w:t>
            </w:r>
            <w:r>
              <w:rPr>
                <w:spacing w:val="-7"/>
                <w:sz w:val="24"/>
              </w:rPr>
              <w:t xml:space="preserve"> </w:t>
            </w:r>
            <w:r>
              <w:rPr>
                <w:sz w:val="24"/>
              </w:rPr>
              <w:t xml:space="preserve">ir funkcionalumas veikia pagal techninės specifikacijos </w:t>
            </w:r>
            <w:r>
              <w:rPr>
                <w:spacing w:val="-2"/>
                <w:sz w:val="24"/>
              </w:rPr>
              <w:t>reikalavimus.</w:t>
            </w:r>
          </w:p>
        </w:tc>
      </w:tr>
      <w:tr w:rsidR="000F2BA9" w14:paraId="4F09B9EB" w14:textId="77777777">
        <w:trPr>
          <w:trHeight w:val="827"/>
        </w:trPr>
        <w:tc>
          <w:tcPr>
            <w:tcW w:w="3094" w:type="dxa"/>
          </w:tcPr>
          <w:p w14:paraId="0FE24358" w14:textId="77777777" w:rsidR="000F2BA9" w:rsidRDefault="00F958C5">
            <w:pPr>
              <w:pStyle w:val="TableParagraph"/>
              <w:spacing w:line="270" w:lineRule="atLeast"/>
              <w:ind w:left="112"/>
              <w:rPr>
                <w:b/>
                <w:sz w:val="24"/>
              </w:rPr>
            </w:pPr>
            <w:r>
              <w:rPr>
                <w:b/>
                <w:sz w:val="24"/>
              </w:rPr>
              <w:t>6.3. Kokybinių kriterijų įgyvendinimo</w:t>
            </w:r>
            <w:r>
              <w:rPr>
                <w:b/>
                <w:spacing w:val="-15"/>
                <w:sz w:val="24"/>
              </w:rPr>
              <w:t xml:space="preserve"> </w:t>
            </w:r>
            <w:r>
              <w:rPr>
                <w:b/>
                <w:sz w:val="24"/>
              </w:rPr>
              <w:t>ir</w:t>
            </w:r>
            <w:r>
              <w:rPr>
                <w:b/>
                <w:spacing w:val="-15"/>
                <w:sz w:val="24"/>
              </w:rPr>
              <w:t xml:space="preserve"> </w:t>
            </w:r>
            <w:r>
              <w:rPr>
                <w:b/>
                <w:sz w:val="24"/>
              </w:rPr>
              <w:t xml:space="preserve">tikrinimo </w:t>
            </w:r>
            <w:r>
              <w:rPr>
                <w:b/>
                <w:spacing w:val="-2"/>
                <w:sz w:val="24"/>
              </w:rPr>
              <w:t>tvarka</w:t>
            </w:r>
          </w:p>
        </w:tc>
        <w:tc>
          <w:tcPr>
            <w:tcW w:w="6442" w:type="dxa"/>
          </w:tcPr>
          <w:p w14:paraId="763E4C80" w14:textId="77777777" w:rsidR="000F2BA9" w:rsidRDefault="00F958C5">
            <w:pPr>
              <w:pStyle w:val="TableParagraph"/>
              <w:ind w:left="112"/>
              <w:rPr>
                <w:sz w:val="24"/>
              </w:rPr>
            </w:pPr>
            <w:r>
              <w:rPr>
                <w:spacing w:val="-2"/>
                <w:sz w:val="24"/>
              </w:rPr>
              <w:t>Netaikoma</w:t>
            </w:r>
          </w:p>
        </w:tc>
      </w:tr>
      <w:tr w:rsidR="000F2BA9" w14:paraId="61DDD090" w14:textId="77777777">
        <w:trPr>
          <w:trHeight w:val="290"/>
        </w:trPr>
        <w:tc>
          <w:tcPr>
            <w:tcW w:w="9536" w:type="dxa"/>
            <w:gridSpan w:val="2"/>
          </w:tcPr>
          <w:p w14:paraId="432E4A1B" w14:textId="77777777" w:rsidR="000F2BA9" w:rsidRDefault="00F958C5">
            <w:pPr>
              <w:pStyle w:val="TableParagraph"/>
              <w:spacing w:line="270" w:lineRule="exact"/>
              <w:ind w:left="197"/>
              <w:rPr>
                <w:b/>
                <w:sz w:val="24"/>
              </w:rPr>
            </w:pPr>
            <w:r>
              <w:rPr>
                <w:b/>
                <w:sz w:val="24"/>
              </w:rPr>
              <w:t>7.</w:t>
            </w:r>
            <w:r>
              <w:rPr>
                <w:b/>
                <w:spacing w:val="-13"/>
                <w:sz w:val="24"/>
              </w:rPr>
              <w:t xml:space="preserve"> </w:t>
            </w:r>
            <w:r>
              <w:rPr>
                <w:b/>
                <w:sz w:val="24"/>
              </w:rPr>
              <w:t>SUTARTIES</w:t>
            </w:r>
            <w:r>
              <w:rPr>
                <w:b/>
                <w:spacing w:val="-15"/>
                <w:sz w:val="24"/>
              </w:rPr>
              <w:t xml:space="preserve"> </w:t>
            </w:r>
            <w:r>
              <w:rPr>
                <w:b/>
                <w:sz w:val="24"/>
              </w:rPr>
              <w:t>VYKDYMUI</w:t>
            </w:r>
            <w:r>
              <w:rPr>
                <w:b/>
                <w:spacing w:val="-12"/>
                <w:sz w:val="24"/>
              </w:rPr>
              <w:t xml:space="preserve"> </w:t>
            </w:r>
            <w:r>
              <w:rPr>
                <w:b/>
                <w:sz w:val="24"/>
              </w:rPr>
              <w:t>PASITELKIAMI</w:t>
            </w:r>
            <w:r>
              <w:rPr>
                <w:b/>
                <w:spacing w:val="-12"/>
                <w:sz w:val="24"/>
              </w:rPr>
              <w:t xml:space="preserve"> </w:t>
            </w:r>
            <w:r>
              <w:rPr>
                <w:b/>
                <w:sz w:val="24"/>
              </w:rPr>
              <w:t>SUBTIEKĖJAI</w:t>
            </w:r>
            <w:r>
              <w:rPr>
                <w:b/>
                <w:spacing w:val="-13"/>
                <w:sz w:val="24"/>
              </w:rPr>
              <w:t xml:space="preserve"> </w:t>
            </w:r>
            <w:r>
              <w:rPr>
                <w:b/>
                <w:sz w:val="24"/>
              </w:rPr>
              <w:t>IR</w:t>
            </w:r>
            <w:r>
              <w:rPr>
                <w:b/>
                <w:spacing w:val="-12"/>
                <w:sz w:val="24"/>
              </w:rPr>
              <w:t xml:space="preserve"> </w:t>
            </w:r>
            <w:r>
              <w:rPr>
                <w:b/>
                <w:sz w:val="24"/>
              </w:rPr>
              <w:t>(AR)</w:t>
            </w:r>
            <w:r>
              <w:rPr>
                <w:b/>
                <w:spacing w:val="-11"/>
                <w:sz w:val="24"/>
              </w:rPr>
              <w:t xml:space="preserve"> </w:t>
            </w:r>
            <w:r>
              <w:rPr>
                <w:b/>
                <w:spacing w:val="-2"/>
                <w:sz w:val="24"/>
              </w:rPr>
              <w:t>SPECIALISTAI</w:t>
            </w:r>
          </w:p>
        </w:tc>
      </w:tr>
      <w:tr w:rsidR="000F2BA9" w14:paraId="61C719F8" w14:textId="77777777">
        <w:trPr>
          <w:trHeight w:val="827"/>
        </w:trPr>
        <w:tc>
          <w:tcPr>
            <w:tcW w:w="3094" w:type="dxa"/>
          </w:tcPr>
          <w:p w14:paraId="15970D97" w14:textId="77777777" w:rsidR="000F2BA9" w:rsidRDefault="00F958C5">
            <w:pPr>
              <w:pStyle w:val="TableParagraph"/>
              <w:spacing w:line="270" w:lineRule="atLeast"/>
              <w:ind w:left="112"/>
              <w:rPr>
                <w:b/>
                <w:sz w:val="24"/>
              </w:rPr>
            </w:pPr>
            <w:r>
              <w:rPr>
                <w:b/>
                <w:sz w:val="24"/>
              </w:rPr>
              <w:t>7.1. Sutarties vykdymui pasitelkiami</w:t>
            </w:r>
            <w:r>
              <w:rPr>
                <w:b/>
                <w:spacing w:val="-15"/>
                <w:sz w:val="24"/>
              </w:rPr>
              <w:t xml:space="preserve"> </w:t>
            </w:r>
            <w:r>
              <w:rPr>
                <w:b/>
                <w:sz w:val="24"/>
              </w:rPr>
              <w:t>subtiekėjai</w:t>
            </w:r>
            <w:r>
              <w:rPr>
                <w:b/>
                <w:spacing w:val="-15"/>
                <w:sz w:val="24"/>
              </w:rPr>
              <w:t xml:space="preserve"> </w:t>
            </w:r>
            <w:r>
              <w:rPr>
                <w:b/>
                <w:sz w:val="24"/>
              </w:rPr>
              <w:t>ir (ar) specialistai</w:t>
            </w:r>
          </w:p>
        </w:tc>
        <w:tc>
          <w:tcPr>
            <w:tcW w:w="6442" w:type="dxa"/>
          </w:tcPr>
          <w:p w14:paraId="47519D80" w14:textId="77777777" w:rsidR="00ED661A" w:rsidRPr="00ED661A" w:rsidRDefault="00ED661A" w:rsidP="00ED661A">
            <w:pPr>
              <w:pStyle w:val="TableParagraph"/>
              <w:ind w:left="112" w:right="326"/>
              <w:rPr>
                <w:sz w:val="24"/>
              </w:rPr>
            </w:pPr>
            <w:r w:rsidRPr="00ED661A">
              <w:rPr>
                <w:sz w:val="24"/>
              </w:rPr>
              <w:t>Sutarties vykdymui subtiekėjai ir (ar) specialistai nepasitelkiami.</w:t>
            </w:r>
          </w:p>
          <w:p w14:paraId="2114044E" w14:textId="77777777" w:rsidR="00ED661A" w:rsidRPr="00ED661A" w:rsidRDefault="00ED661A" w:rsidP="00ED661A">
            <w:pPr>
              <w:pStyle w:val="TableParagraph"/>
              <w:ind w:left="112" w:right="326"/>
              <w:rPr>
                <w:sz w:val="24"/>
              </w:rPr>
            </w:pPr>
            <w:r w:rsidRPr="00ED661A">
              <w:rPr>
                <w:sz w:val="24"/>
              </w:rPr>
              <w:t xml:space="preserve"> </w:t>
            </w:r>
          </w:p>
          <w:p w14:paraId="17F5DEC8" w14:textId="77777777" w:rsidR="00ED661A" w:rsidRPr="00ED661A" w:rsidRDefault="00ED661A" w:rsidP="00ED661A">
            <w:pPr>
              <w:pStyle w:val="TableParagraph"/>
              <w:ind w:left="112" w:right="326"/>
              <w:rPr>
                <w:sz w:val="24"/>
              </w:rPr>
            </w:pPr>
            <w:r w:rsidRPr="00ED661A">
              <w:rPr>
                <w:sz w:val="24"/>
              </w:rPr>
              <w:t>arba</w:t>
            </w:r>
          </w:p>
          <w:p w14:paraId="4E706C35" w14:textId="77777777" w:rsidR="00ED661A" w:rsidRPr="00ED661A" w:rsidRDefault="00ED661A" w:rsidP="00ED661A">
            <w:pPr>
              <w:pStyle w:val="TableParagraph"/>
              <w:ind w:left="112" w:right="326"/>
              <w:rPr>
                <w:sz w:val="24"/>
              </w:rPr>
            </w:pPr>
            <w:r w:rsidRPr="00ED661A">
              <w:rPr>
                <w:sz w:val="24"/>
              </w:rPr>
              <w:t xml:space="preserve"> </w:t>
            </w:r>
          </w:p>
          <w:p w14:paraId="5EF11532" w14:textId="49F40705" w:rsidR="000F2BA9" w:rsidRDefault="00ED661A" w:rsidP="00ED661A">
            <w:pPr>
              <w:pStyle w:val="TableParagraph"/>
              <w:ind w:left="112" w:right="326"/>
              <w:rPr>
                <w:sz w:val="24"/>
              </w:rPr>
            </w:pPr>
            <w:r w:rsidRPr="00ED661A">
              <w:rPr>
                <w:sz w:val="24"/>
              </w:rPr>
              <w:t>Sutarties vykdymui pasitelkiami subtiekėjai ir (ar) specialistai yra nurodyti Sutarties priede Nr. [...] „Sutarties vykdymui pasitelkiami subtiekėjai ir (ar) specialistai“.</w:t>
            </w:r>
          </w:p>
        </w:tc>
      </w:tr>
      <w:tr w:rsidR="000F2BA9" w14:paraId="56A8CB8D" w14:textId="77777777">
        <w:trPr>
          <w:trHeight w:val="288"/>
        </w:trPr>
        <w:tc>
          <w:tcPr>
            <w:tcW w:w="9536" w:type="dxa"/>
            <w:gridSpan w:val="2"/>
            <w:tcBorders>
              <w:bottom w:val="single" w:sz="8" w:space="0" w:color="000000"/>
            </w:tcBorders>
          </w:tcPr>
          <w:p w14:paraId="2E3C3422" w14:textId="77777777" w:rsidR="000F2BA9" w:rsidRDefault="00F958C5">
            <w:pPr>
              <w:pStyle w:val="TableParagraph"/>
              <w:spacing w:line="268" w:lineRule="exact"/>
              <w:ind w:left="1316"/>
              <w:rPr>
                <w:b/>
                <w:sz w:val="24"/>
              </w:rPr>
            </w:pPr>
            <w:r>
              <w:rPr>
                <w:b/>
                <w:spacing w:val="-2"/>
                <w:sz w:val="24"/>
              </w:rPr>
              <w:t>8.</w:t>
            </w:r>
            <w:r>
              <w:rPr>
                <w:b/>
                <w:spacing w:val="-4"/>
                <w:sz w:val="24"/>
              </w:rPr>
              <w:t xml:space="preserve"> </w:t>
            </w:r>
            <w:r>
              <w:rPr>
                <w:b/>
                <w:spacing w:val="-2"/>
                <w:sz w:val="24"/>
              </w:rPr>
              <w:t>PRIEVOLIŲ</w:t>
            </w:r>
            <w:r>
              <w:rPr>
                <w:b/>
                <w:spacing w:val="-3"/>
                <w:sz w:val="24"/>
              </w:rPr>
              <w:t xml:space="preserve"> </w:t>
            </w:r>
            <w:r>
              <w:rPr>
                <w:b/>
                <w:spacing w:val="-2"/>
                <w:sz w:val="24"/>
              </w:rPr>
              <w:t>PAGAL</w:t>
            </w:r>
            <w:r>
              <w:rPr>
                <w:b/>
                <w:spacing w:val="-14"/>
                <w:sz w:val="24"/>
              </w:rPr>
              <w:t xml:space="preserve"> </w:t>
            </w:r>
            <w:r>
              <w:rPr>
                <w:b/>
                <w:spacing w:val="-2"/>
                <w:sz w:val="24"/>
              </w:rPr>
              <w:t>SUTARTĮ</w:t>
            </w:r>
            <w:r>
              <w:rPr>
                <w:b/>
                <w:spacing w:val="-3"/>
                <w:sz w:val="24"/>
              </w:rPr>
              <w:t xml:space="preserve"> </w:t>
            </w:r>
            <w:r>
              <w:rPr>
                <w:b/>
                <w:spacing w:val="-2"/>
                <w:sz w:val="24"/>
              </w:rPr>
              <w:t>ĮVYKDYMO UŽTIKRINIMAS</w:t>
            </w:r>
          </w:p>
        </w:tc>
      </w:tr>
      <w:tr w:rsidR="000F2BA9" w14:paraId="70DE35C3" w14:textId="77777777">
        <w:trPr>
          <w:trHeight w:val="826"/>
        </w:trPr>
        <w:tc>
          <w:tcPr>
            <w:tcW w:w="3094" w:type="dxa"/>
            <w:tcBorders>
              <w:right w:val="single" w:sz="6" w:space="0" w:color="000000"/>
            </w:tcBorders>
          </w:tcPr>
          <w:p w14:paraId="2495B9D7" w14:textId="77777777" w:rsidR="000F2BA9" w:rsidRDefault="00F958C5">
            <w:pPr>
              <w:pStyle w:val="TableParagraph"/>
              <w:ind w:left="112"/>
              <w:rPr>
                <w:b/>
                <w:sz w:val="24"/>
              </w:rPr>
            </w:pPr>
            <w:r>
              <w:rPr>
                <w:b/>
                <w:sz w:val="24"/>
              </w:rPr>
              <w:t>8.1.</w:t>
            </w:r>
            <w:r>
              <w:rPr>
                <w:b/>
                <w:spacing w:val="-13"/>
                <w:sz w:val="24"/>
              </w:rPr>
              <w:t xml:space="preserve"> </w:t>
            </w:r>
            <w:r>
              <w:rPr>
                <w:b/>
                <w:sz w:val="24"/>
              </w:rPr>
              <w:t>Prievolių</w:t>
            </w:r>
            <w:r>
              <w:rPr>
                <w:b/>
                <w:spacing w:val="-14"/>
                <w:sz w:val="24"/>
              </w:rPr>
              <w:t xml:space="preserve"> </w:t>
            </w:r>
            <w:r>
              <w:rPr>
                <w:b/>
                <w:sz w:val="24"/>
              </w:rPr>
              <w:t>pagal</w:t>
            </w:r>
            <w:r>
              <w:rPr>
                <w:b/>
                <w:spacing w:val="-14"/>
                <w:sz w:val="24"/>
              </w:rPr>
              <w:t xml:space="preserve"> </w:t>
            </w:r>
            <w:r>
              <w:rPr>
                <w:b/>
                <w:sz w:val="24"/>
              </w:rPr>
              <w:t>Sutartį įvykdymo užtikrinimas</w:t>
            </w:r>
          </w:p>
        </w:tc>
        <w:tc>
          <w:tcPr>
            <w:tcW w:w="6442" w:type="dxa"/>
            <w:tcBorders>
              <w:top w:val="single" w:sz="6" w:space="0" w:color="000000"/>
              <w:left w:val="single" w:sz="6" w:space="0" w:color="000000"/>
              <w:bottom w:val="single" w:sz="6" w:space="0" w:color="000000"/>
              <w:right w:val="single" w:sz="6" w:space="0" w:color="000000"/>
            </w:tcBorders>
          </w:tcPr>
          <w:p w14:paraId="1F0729E0" w14:textId="77777777" w:rsidR="000F2BA9" w:rsidRDefault="00F958C5">
            <w:pPr>
              <w:pStyle w:val="TableParagraph"/>
              <w:ind w:right="403"/>
              <w:rPr>
                <w:sz w:val="24"/>
              </w:rPr>
            </w:pPr>
            <w:r>
              <w:rPr>
                <w:sz w:val="24"/>
              </w:rPr>
              <w:t>Prievolių</w:t>
            </w:r>
            <w:r>
              <w:rPr>
                <w:spacing w:val="-9"/>
                <w:sz w:val="24"/>
              </w:rPr>
              <w:t xml:space="preserve"> </w:t>
            </w:r>
            <w:r>
              <w:rPr>
                <w:sz w:val="24"/>
              </w:rPr>
              <w:t>pagal</w:t>
            </w:r>
            <w:r>
              <w:rPr>
                <w:spacing w:val="-10"/>
                <w:sz w:val="24"/>
              </w:rPr>
              <w:t xml:space="preserve"> </w:t>
            </w:r>
            <w:r>
              <w:rPr>
                <w:sz w:val="24"/>
              </w:rPr>
              <w:t>Sutartį</w:t>
            </w:r>
            <w:r>
              <w:rPr>
                <w:spacing w:val="-10"/>
                <w:sz w:val="24"/>
              </w:rPr>
              <w:t xml:space="preserve"> </w:t>
            </w:r>
            <w:r>
              <w:rPr>
                <w:sz w:val="24"/>
              </w:rPr>
              <w:t>įvykdymas</w:t>
            </w:r>
            <w:r>
              <w:rPr>
                <w:spacing w:val="-10"/>
                <w:sz w:val="24"/>
              </w:rPr>
              <w:t xml:space="preserve"> </w:t>
            </w:r>
            <w:r>
              <w:rPr>
                <w:sz w:val="24"/>
              </w:rPr>
              <w:t>užtikrinamas</w:t>
            </w:r>
            <w:r>
              <w:rPr>
                <w:color w:val="4371C3"/>
                <w:sz w:val="24"/>
              </w:rPr>
              <w:t>)</w:t>
            </w:r>
            <w:r>
              <w:rPr>
                <w:sz w:val="24"/>
              </w:rPr>
              <w:t>: Netesybomis (delspinigiais, bauda);</w:t>
            </w:r>
          </w:p>
        </w:tc>
      </w:tr>
      <w:tr w:rsidR="000F2BA9" w14:paraId="5E4D0CF8" w14:textId="77777777">
        <w:trPr>
          <w:trHeight w:val="827"/>
        </w:trPr>
        <w:tc>
          <w:tcPr>
            <w:tcW w:w="3094" w:type="dxa"/>
            <w:tcBorders>
              <w:right w:val="single" w:sz="6" w:space="0" w:color="000000"/>
            </w:tcBorders>
          </w:tcPr>
          <w:p w14:paraId="17C16D4F" w14:textId="77777777" w:rsidR="000F2BA9" w:rsidRDefault="00F958C5">
            <w:pPr>
              <w:pStyle w:val="TableParagraph"/>
              <w:spacing w:line="276" w:lineRule="exact"/>
              <w:ind w:left="112"/>
              <w:rPr>
                <w:b/>
                <w:sz w:val="24"/>
              </w:rPr>
            </w:pPr>
            <w:r>
              <w:rPr>
                <w:b/>
                <w:sz w:val="24"/>
              </w:rPr>
              <w:t>8.2</w:t>
            </w:r>
            <w:r>
              <w:rPr>
                <w:b/>
                <w:spacing w:val="-15"/>
                <w:sz w:val="24"/>
              </w:rPr>
              <w:t xml:space="preserve"> </w:t>
            </w:r>
            <w:r>
              <w:rPr>
                <w:b/>
                <w:sz w:val="24"/>
              </w:rPr>
              <w:t>Sutarties</w:t>
            </w:r>
            <w:r>
              <w:rPr>
                <w:b/>
                <w:spacing w:val="-15"/>
                <w:sz w:val="24"/>
              </w:rPr>
              <w:t xml:space="preserve"> </w:t>
            </w:r>
            <w:r>
              <w:rPr>
                <w:b/>
                <w:sz w:val="24"/>
              </w:rPr>
              <w:t xml:space="preserve">įvykdymo užtikrinimo galiojimo </w:t>
            </w:r>
            <w:r>
              <w:rPr>
                <w:b/>
                <w:spacing w:val="-2"/>
                <w:sz w:val="24"/>
              </w:rPr>
              <w:t>terminas</w:t>
            </w:r>
          </w:p>
        </w:tc>
        <w:tc>
          <w:tcPr>
            <w:tcW w:w="6442" w:type="dxa"/>
            <w:tcBorders>
              <w:top w:val="single" w:sz="6" w:space="0" w:color="000000"/>
              <w:left w:val="single" w:sz="6" w:space="0" w:color="000000"/>
              <w:bottom w:val="single" w:sz="6" w:space="0" w:color="000000"/>
              <w:right w:val="single" w:sz="6" w:space="0" w:color="000000"/>
            </w:tcBorders>
          </w:tcPr>
          <w:p w14:paraId="728B1FBA" w14:textId="77777777" w:rsidR="000F2BA9" w:rsidRDefault="00F958C5">
            <w:pPr>
              <w:pStyle w:val="TableParagraph"/>
              <w:spacing w:line="274" w:lineRule="exact"/>
              <w:rPr>
                <w:sz w:val="24"/>
              </w:rPr>
            </w:pPr>
            <w:r>
              <w:rPr>
                <w:spacing w:val="-2"/>
                <w:sz w:val="24"/>
              </w:rPr>
              <w:t>Netaikoma</w:t>
            </w:r>
          </w:p>
        </w:tc>
      </w:tr>
      <w:tr w:rsidR="000F2BA9" w14:paraId="224C6E77" w14:textId="77777777">
        <w:trPr>
          <w:trHeight w:val="549"/>
        </w:trPr>
        <w:tc>
          <w:tcPr>
            <w:tcW w:w="3094" w:type="dxa"/>
            <w:tcBorders>
              <w:right w:val="single" w:sz="6" w:space="0" w:color="000000"/>
            </w:tcBorders>
          </w:tcPr>
          <w:p w14:paraId="4CF75D3C" w14:textId="77777777" w:rsidR="000F2BA9" w:rsidRDefault="00F958C5">
            <w:pPr>
              <w:pStyle w:val="TableParagraph"/>
              <w:spacing w:line="276" w:lineRule="exact"/>
              <w:ind w:left="112"/>
              <w:rPr>
                <w:b/>
                <w:sz w:val="24"/>
              </w:rPr>
            </w:pPr>
            <w:r>
              <w:rPr>
                <w:b/>
                <w:sz w:val="24"/>
              </w:rPr>
              <w:t>8.3.</w:t>
            </w:r>
            <w:r>
              <w:rPr>
                <w:b/>
                <w:spacing w:val="-15"/>
                <w:sz w:val="24"/>
              </w:rPr>
              <w:t xml:space="preserve"> </w:t>
            </w:r>
            <w:r>
              <w:rPr>
                <w:b/>
                <w:sz w:val="24"/>
              </w:rPr>
              <w:t>Sutarties</w:t>
            </w:r>
            <w:r>
              <w:rPr>
                <w:b/>
                <w:spacing w:val="-15"/>
                <w:sz w:val="24"/>
              </w:rPr>
              <w:t xml:space="preserve"> </w:t>
            </w:r>
            <w:r>
              <w:rPr>
                <w:b/>
                <w:sz w:val="24"/>
              </w:rPr>
              <w:t xml:space="preserve">įvykdymo užtikrinimo </w:t>
            </w:r>
            <w:r>
              <w:rPr>
                <w:b/>
                <w:spacing w:val="-2"/>
                <w:sz w:val="24"/>
              </w:rPr>
              <w:t>pateikimas</w:t>
            </w:r>
          </w:p>
        </w:tc>
        <w:tc>
          <w:tcPr>
            <w:tcW w:w="6442" w:type="dxa"/>
            <w:tcBorders>
              <w:top w:val="single" w:sz="6" w:space="0" w:color="000000"/>
              <w:left w:val="single" w:sz="6" w:space="0" w:color="000000"/>
              <w:bottom w:val="single" w:sz="6" w:space="0" w:color="000000"/>
              <w:right w:val="single" w:sz="6" w:space="0" w:color="000000"/>
            </w:tcBorders>
          </w:tcPr>
          <w:p w14:paraId="48C0AA27" w14:textId="77777777" w:rsidR="000F2BA9" w:rsidRDefault="00F958C5">
            <w:pPr>
              <w:pStyle w:val="TableParagraph"/>
              <w:spacing w:line="274" w:lineRule="exact"/>
              <w:rPr>
                <w:sz w:val="24"/>
              </w:rPr>
            </w:pPr>
            <w:r>
              <w:rPr>
                <w:spacing w:val="-2"/>
                <w:sz w:val="24"/>
              </w:rPr>
              <w:t>Netaikoma</w:t>
            </w:r>
          </w:p>
        </w:tc>
      </w:tr>
      <w:tr w:rsidR="000F2BA9" w14:paraId="6CA48088" w14:textId="77777777">
        <w:trPr>
          <w:trHeight w:val="279"/>
        </w:trPr>
        <w:tc>
          <w:tcPr>
            <w:tcW w:w="9536" w:type="dxa"/>
            <w:gridSpan w:val="2"/>
            <w:tcBorders>
              <w:top w:val="single" w:sz="8" w:space="0" w:color="000000"/>
            </w:tcBorders>
          </w:tcPr>
          <w:p w14:paraId="69368BF7" w14:textId="77777777" w:rsidR="000F2BA9" w:rsidRDefault="00F958C5">
            <w:pPr>
              <w:pStyle w:val="TableParagraph"/>
              <w:spacing w:line="259" w:lineRule="exact"/>
              <w:ind w:left="3404"/>
              <w:rPr>
                <w:b/>
                <w:sz w:val="24"/>
              </w:rPr>
            </w:pPr>
            <w:r>
              <w:rPr>
                <w:b/>
                <w:sz w:val="24"/>
              </w:rPr>
              <w:t>9.</w:t>
            </w:r>
            <w:r>
              <w:rPr>
                <w:b/>
                <w:spacing w:val="-5"/>
                <w:sz w:val="24"/>
              </w:rPr>
              <w:t xml:space="preserve"> </w:t>
            </w:r>
            <w:r>
              <w:rPr>
                <w:b/>
                <w:sz w:val="24"/>
              </w:rPr>
              <w:t>ŠALIŲ</w:t>
            </w:r>
            <w:r>
              <w:rPr>
                <w:b/>
                <w:spacing w:val="-15"/>
                <w:sz w:val="24"/>
              </w:rPr>
              <w:t xml:space="preserve"> </w:t>
            </w:r>
            <w:r>
              <w:rPr>
                <w:b/>
                <w:spacing w:val="-2"/>
                <w:sz w:val="24"/>
              </w:rPr>
              <w:t>ATSAKOMYBĖ</w:t>
            </w:r>
          </w:p>
        </w:tc>
      </w:tr>
      <w:tr w:rsidR="000F2BA9" w14:paraId="492624AA" w14:textId="77777777">
        <w:trPr>
          <w:trHeight w:val="1787"/>
        </w:trPr>
        <w:tc>
          <w:tcPr>
            <w:tcW w:w="3094" w:type="dxa"/>
          </w:tcPr>
          <w:p w14:paraId="7DE3E0A2" w14:textId="77777777" w:rsidR="000F2BA9" w:rsidRDefault="00F958C5">
            <w:pPr>
              <w:pStyle w:val="TableParagraph"/>
              <w:ind w:left="112" w:right="167"/>
              <w:rPr>
                <w:b/>
                <w:sz w:val="24"/>
              </w:rPr>
            </w:pPr>
            <w:r>
              <w:rPr>
                <w:b/>
                <w:sz w:val="24"/>
              </w:rPr>
              <w:t>9.1. Pirkėjui taikomos netesybos</w:t>
            </w:r>
            <w:r>
              <w:rPr>
                <w:b/>
                <w:spacing w:val="-15"/>
                <w:sz w:val="24"/>
              </w:rPr>
              <w:t xml:space="preserve"> </w:t>
            </w:r>
            <w:r>
              <w:rPr>
                <w:b/>
                <w:sz w:val="24"/>
              </w:rPr>
              <w:t>už</w:t>
            </w:r>
            <w:r>
              <w:rPr>
                <w:b/>
                <w:spacing w:val="-15"/>
                <w:sz w:val="24"/>
              </w:rPr>
              <w:t xml:space="preserve"> </w:t>
            </w:r>
            <w:r>
              <w:rPr>
                <w:b/>
                <w:sz w:val="24"/>
              </w:rPr>
              <w:t>mokėjimų pagal Sutartį vėlavimą</w:t>
            </w:r>
          </w:p>
        </w:tc>
        <w:tc>
          <w:tcPr>
            <w:tcW w:w="6442" w:type="dxa"/>
          </w:tcPr>
          <w:p w14:paraId="2A2D912D" w14:textId="77777777" w:rsidR="000F2BA9" w:rsidRDefault="00F958C5">
            <w:pPr>
              <w:pStyle w:val="TableParagraph"/>
              <w:spacing w:line="259" w:lineRule="auto"/>
              <w:ind w:left="112"/>
              <w:rPr>
                <w:sz w:val="24"/>
              </w:rPr>
            </w:pPr>
            <w:r>
              <w:rPr>
                <w:sz w:val="24"/>
              </w:rPr>
              <w:t>Jei Pirkėjas, gavęs tinkamai pateiktą ir užpildytą Sąskaitą, uždelsia atsiskaityti už tinkamai Tiekėjo suteiktas kokybiškas Paslaugas</w:t>
            </w:r>
            <w:r>
              <w:rPr>
                <w:spacing w:val="-7"/>
                <w:sz w:val="24"/>
              </w:rPr>
              <w:t xml:space="preserve"> </w:t>
            </w:r>
            <w:r>
              <w:rPr>
                <w:sz w:val="24"/>
              </w:rPr>
              <w:t>per</w:t>
            </w:r>
            <w:r>
              <w:rPr>
                <w:spacing w:val="-6"/>
                <w:sz w:val="24"/>
              </w:rPr>
              <w:t xml:space="preserve"> </w:t>
            </w:r>
            <w:r>
              <w:rPr>
                <w:sz w:val="24"/>
              </w:rPr>
              <w:t>Sutartyje</w:t>
            </w:r>
            <w:r>
              <w:rPr>
                <w:spacing w:val="-7"/>
                <w:sz w:val="24"/>
              </w:rPr>
              <w:t xml:space="preserve"> </w:t>
            </w:r>
            <w:r>
              <w:rPr>
                <w:sz w:val="24"/>
              </w:rPr>
              <w:t>nurodytą</w:t>
            </w:r>
            <w:r>
              <w:rPr>
                <w:spacing w:val="-7"/>
                <w:sz w:val="24"/>
              </w:rPr>
              <w:t xml:space="preserve"> </w:t>
            </w:r>
            <w:r>
              <w:rPr>
                <w:sz w:val="24"/>
              </w:rPr>
              <w:t>terminą,</w:t>
            </w:r>
            <w:r>
              <w:rPr>
                <w:spacing w:val="-11"/>
                <w:sz w:val="24"/>
              </w:rPr>
              <w:t xml:space="preserve"> </w:t>
            </w:r>
            <w:r>
              <w:rPr>
                <w:sz w:val="24"/>
              </w:rPr>
              <w:t>Tiekėjas</w:t>
            </w:r>
            <w:r>
              <w:rPr>
                <w:spacing w:val="-7"/>
                <w:sz w:val="24"/>
              </w:rPr>
              <w:t xml:space="preserve"> </w:t>
            </w:r>
            <w:r>
              <w:rPr>
                <w:sz w:val="24"/>
              </w:rPr>
              <w:t>nuo</w:t>
            </w:r>
            <w:r>
              <w:rPr>
                <w:spacing w:val="-6"/>
                <w:sz w:val="24"/>
              </w:rPr>
              <w:t xml:space="preserve"> </w:t>
            </w:r>
            <w:r>
              <w:rPr>
                <w:sz w:val="24"/>
              </w:rPr>
              <w:t>kitos</w:t>
            </w:r>
            <w:r>
              <w:rPr>
                <w:spacing w:val="-7"/>
                <w:sz w:val="24"/>
              </w:rPr>
              <w:t xml:space="preserve"> </w:t>
            </w:r>
            <w:r>
              <w:rPr>
                <w:sz w:val="24"/>
              </w:rPr>
              <w:t>nei nustatytas terminas dienos skaičiuoja Pirkėjui 0,05 (penkios šimtosios) procento dydžio delspinigius nuo neapmokėtos</w:t>
            </w:r>
          </w:p>
          <w:p w14:paraId="31273B99" w14:textId="77777777" w:rsidR="000F2BA9" w:rsidRDefault="00F958C5">
            <w:pPr>
              <w:pStyle w:val="TableParagraph"/>
              <w:spacing w:line="276" w:lineRule="exact"/>
              <w:ind w:left="112"/>
              <w:rPr>
                <w:sz w:val="24"/>
              </w:rPr>
            </w:pPr>
            <w:r>
              <w:rPr>
                <w:sz w:val="24"/>
              </w:rPr>
              <w:t>sumos</w:t>
            </w:r>
            <w:r>
              <w:rPr>
                <w:spacing w:val="-4"/>
                <w:sz w:val="24"/>
              </w:rPr>
              <w:t xml:space="preserve"> </w:t>
            </w:r>
            <w:r>
              <w:rPr>
                <w:sz w:val="24"/>
              </w:rPr>
              <w:t>be</w:t>
            </w:r>
            <w:r>
              <w:rPr>
                <w:spacing w:val="-4"/>
                <w:sz w:val="24"/>
              </w:rPr>
              <w:t xml:space="preserve"> </w:t>
            </w:r>
            <w:r>
              <w:rPr>
                <w:sz w:val="24"/>
              </w:rPr>
              <w:t>PVM</w:t>
            </w:r>
            <w:r>
              <w:rPr>
                <w:spacing w:val="-3"/>
                <w:sz w:val="24"/>
              </w:rPr>
              <w:t xml:space="preserve"> </w:t>
            </w:r>
            <w:r>
              <w:rPr>
                <w:sz w:val="24"/>
              </w:rPr>
              <w:t>už</w:t>
            </w:r>
            <w:r>
              <w:rPr>
                <w:spacing w:val="-4"/>
                <w:sz w:val="24"/>
              </w:rPr>
              <w:t xml:space="preserve"> </w:t>
            </w:r>
            <w:r>
              <w:rPr>
                <w:sz w:val="24"/>
              </w:rPr>
              <w:t>kiekvieną</w:t>
            </w:r>
            <w:r>
              <w:rPr>
                <w:spacing w:val="-4"/>
                <w:sz w:val="24"/>
              </w:rPr>
              <w:t xml:space="preserve"> </w:t>
            </w:r>
            <w:r>
              <w:rPr>
                <w:sz w:val="24"/>
              </w:rPr>
              <w:t>vėlavimo</w:t>
            </w:r>
            <w:r>
              <w:rPr>
                <w:spacing w:val="-2"/>
                <w:sz w:val="24"/>
              </w:rPr>
              <w:t xml:space="preserve"> dieną.</w:t>
            </w:r>
          </w:p>
        </w:tc>
      </w:tr>
      <w:tr w:rsidR="000F2BA9" w14:paraId="086FB651" w14:textId="77777777">
        <w:trPr>
          <w:trHeight w:val="3312"/>
        </w:trPr>
        <w:tc>
          <w:tcPr>
            <w:tcW w:w="3094" w:type="dxa"/>
          </w:tcPr>
          <w:p w14:paraId="57595D8E" w14:textId="77777777" w:rsidR="000F2BA9" w:rsidRDefault="00F958C5">
            <w:pPr>
              <w:pStyle w:val="TableParagraph"/>
              <w:ind w:left="112"/>
              <w:rPr>
                <w:b/>
                <w:sz w:val="24"/>
              </w:rPr>
            </w:pPr>
            <w:r>
              <w:rPr>
                <w:b/>
                <w:sz w:val="24"/>
              </w:rPr>
              <w:lastRenderedPageBreak/>
              <w:t>9.2.</w:t>
            </w:r>
            <w:r>
              <w:rPr>
                <w:b/>
                <w:spacing w:val="-15"/>
                <w:sz w:val="24"/>
              </w:rPr>
              <w:t xml:space="preserve"> </w:t>
            </w:r>
            <w:r>
              <w:rPr>
                <w:b/>
                <w:sz w:val="24"/>
              </w:rPr>
              <w:t>Tiekėjui</w:t>
            </w:r>
            <w:r>
              <w:rPr>
                <w:b/>
                <w:spacing w:val="-15"/>
                <w:sz w:val="24"/>
              </w:rPr>
              <w:t xml:space="preserve"> </w:t>
            </w:r>
            <w:r>
              <w:rPr>
                <w:b/>
                <w:sz w:val="24"/>
              </w:rPr>
              <w:t xml:space="preserve">taikomos </w:t>
            </w:r>
            <w:r>
              <w:rPr>
                <w:b/>
                <w:spacing w:val="-2"/>
                <w:sz w:val="24"/>
              </w:rPr>
              <w:t>netesybos</w:t>
            </w:r>
          </w:p>
        </w:tc>
        <w:tc>
          <w:tcPr>
            <w:tcW w:w="6442" w:type="dxa"/>
          </w:tcPr>
          <w:p w14:paraId="1A66FB96" w14:textId="77777777" w:rsidR="000F2BA9" w:rsidRDefault="00F958C5">
            <w:pPr>
              <w:pStyle w:val="TableParagraph"/>
              <w:numPr>
                <w:ilvl w:val="2"/>
                <w:numId w:val="5"/>
              </w:numPr>
              <w:tabs>
                <w:tab w:val="left" w:pos="712"/>
              </w:tabs>
              <w:ind w:right="456" w:firstLine="0"/>
              <w:rPr>
                <w:sz w:val="24"/>
              </w:rPr>
            </w:pPr>
            <w:r>
              <w:rPr>
                <w:sz w:val="24"/>
              </w:rPr>
              <w:t>Jeigu</w:t>
            </w:r>
            <w:r>
              <w:rPr>
                <w:spacing w:val="-13"/>
                <w:sz w:val="24"/>
              </w:rPr>
              <w:t xml:space="preserve"> </w:t>
            </w:r>
            <w:r>
              <w:rPr>
                <w:sz w:val="24"/>
              </w:rPr>
              <w:t>Tiekėjas</w:t>
            </w:r>
            <w:r>
              <w:rPr>
                <w:spacing w:val="-9"/>
                <w:sz w:val="24"/>
              </w:rPr>
              <w:t xml:space="preserve"> </w:t>
            </w:r>
            <w:r>
              <w:rPr>
                <w:sz w:val="24"/>
              </w:rPr>
              <w:t>nepašalina</w:t>
            </w:r>
            <w:r>
              <w:rPr>
                <w:spacing w:val="-9"/>
                <w:sz w:val="24"/>
              </w:rPr>
              <w:t xml:space="preserve"> </w:t>
            </w:r>
            <w:r>
              <w:rPr>
                <w:sz w:val="24"/>
              </w:rPr>
              <w:t>kritinės</w:t>
            </w:r>
            <w:r>
              <w:rPr>
                <w:spacing w:val="-9"/>
                <w:sz w:val="24"/>
              </w:rPr>
              <w:t xml:space="preserve"> </w:t>
            </w:r>
            <w:r>
              <w:rPr>
                <w:sz w:val="24"/>
              </w:rPr>
              <w:t>klaidos</w:t>
            </w:r>
            <w:r>
              <w:rPr>
                <w:spacing w:val="-9"/>
                <w:sz w:val="24"/>
              </w:rPr>
              <w:t xml:space="preserve"> </w:t>
            </w:r>
            <w:r>
              <w:rPr>
                <w:sz w:val="24"/>
              </w:rPr>
              <w:t>per</w:t>
            </w:r>
            <w:r>
              <w:rPr>
                <w:spacing w:val="-8"/>
                <w:sz w:val="24"/>
              </w:rPr>
              <w:t xml:space="preserve"> </w:t>
            </w:r>
            <w:r>
              <w:rPr>
                <w:sz w:val="24"/>
              </w:rPr>
              <w:t xml:space="preserve">Sutartyje nustatytą terminą, Pirkėjui pareikalavus Tiekėjas moka 0,05 proc. nuo Pradinės sutarties vertės dydžio delspinigius už kiekvieną pavėluotą valandą iki visiško kritinės klaidos </w:t>
            </w:r>
            <w:r>
              <w:rPr>
                <w:spacing w:val="-2"/>
                <w:sz w:val="24"/>
              </w:rPr>
              <w:t>pašalinimo.</w:t>
            </w:r>
          </w:p>
          <w:p w14:paraId="7BCE6BA7" w14:textId="77777777" w:rsidR="000F2BA9" w:rsidRDefault="00F958C5">
            <w:pPr>
              <w:pStyle w:val="TableParagraph"/>
              <w:numPr>
                <w:ilvl w:val="2"/>
                <w:numId w:val="5"/>
              </w:numPr>
              <w:tabs>
                <w:tab w:val="left" w:pos="712"/>
              </w:tabs>
              <w:ind w:right="211" w:firstLine="0"/>
              <w:rPr>
                <w:sz w:val="24"/>
              </w:rPr>
            </w:pPr>
            <w:r>
              <w:rPr>
                <w:sz w:val="24"/>
              </w:rPr>
              <w:t>Jeigu Tiekėjas nesilaiko Techninėje specifikacijoje nustatytų</w:t>
            </w:r>
            <w:r>
              <w:rPr>
                <w:spacing w:val="-6"/>
                <w:sz w:val="24"/>
              </w:rPr>
              <w:t xml:space="preserve"> </w:t>
            </w:r>
            <w:r>
              <w:rPr>
                <w:sz w:val="24"/>
              </w:rPr>
              <w:t>aukšto,</w:t>
            </w:r>
            <w:r>
              <w:rPr>
                <w:spacing w:val="-6"/>
                <w:sz w:val="24"/>
              </w:rPr>
              <w:t xml:space="preserve"> </w:t>
            </w:r>
            <w:r>
              <w:rPr>
                <w:sz w:val="24"/>
              </w:rPr>
              <w:t>vidutinio</w:t>
            </w:r>
            <w:r>
              <w:rPr>
                <w:spacing w:val="-6"/>
                <w:sz w:val="24"/>
              </w:rPr>
              <w:t xml:space="preserve"> </w:t>
            </w:r>
            <w:r>
              <w:rPr>
                <w:sz w:val="24"/>
              </w:rPr>
              <w:t>ar</w:t>
            </w:r>
            <w:r>
              <w:rPr>
                <w:spacing w:val="-6"/>
                <w:sz w:val="24"/>
              </w:rPr>
              <w:t xml:space="preserve"> </w:t>
            </w:r>
            <w:r>
              <w:rPr>
                <w:sz w:val="24"/>
              </w:rPr>
              <w:t>žemo</w:t>
            </w:r>
            <w:r>
              <w:rPr>
                <w:spacing w:val="-6"/>
                <w:sz w:val="24"/>
              </w:rPr>
              <w:t xml:space="preserve"> </w:t>
            </w:r>
            <w:r>
              <w:rPr>
                <w:sz w:val="24"/>
              </w:rPr>
              <w:t>prioriteto</w:t>
            </w:r>
            <w:r>
              <w:rPr>
                <w:spacing w:val="-6"/>
                <w:sz w:val="24"/>
              </w:rPr>
              <w:t xml:space="preserve"> </w:t>
            </w:r>
            <w:r>
              <w:rPr>
                <w:sz w:val="24"/>
              </w:rPr>
              <w:t>klaidų</w:t>
            </w:r>
            <w:r>
              <w:rPr>
                <w:spacing w:val="-6"/>
                <w:sz w:val="24"/>
              </w:rPr>
              <w:t xml:space="preserve"> </w:t>
            </w:r>
            <w:r>
              <w:rPr>
                <w:sz w:val="24"/>
              </w:rPr>
              <w:t>pašalinimo terminų, Pirkėjui pareikalavus Tiekėjas moka 0,05 proc. nuo Pradinės sutarties vertės dydžio delspinigius už kiekvieną pavėluotą dieną iki atitinkamos klaidos pašalinimo.</w:t>
            </w:r>
          </w:p>
          <w:p w14:paraId="3904CE6B" w14:textId="77777777" w:rsidR="000F2BA9" w:rsidRDefault="00F958C5">
            <w:pPr>
              <w:pStyle w:val="TableParagraph"/>
              <w:numPr>
                <w:ilvl w:val="2"/>
                <w:numId w:val="5"/>
              </w:numPr>
              <w:tabs>
                <w:tab w:val="left" w:pos="712"/>
              </w:tabs>
              <w:spacing w:line="270" w:lineRule="atLeast"/>
              <w:ind w:right="314" w:firstLine="0"/>
              <w:rPr>
                <w:sz w:val="24"/>
              </w:rPr>
            </w:pPr>
            <w:r>
              <w:rPr>
                <w:sz w:val="24"/>
              </w:rPr>
              <w:t>Netesybų</w:t>
            </w:r>
            <w:r>
              <w:rPr>
                <w:spacing w:val="-10"/>
                <w:sz w:val="24"/>
              </w:rPr>
              <w:t xml:space="preserve"> </w:t>
            </w:r>
            <w:r>
              <w:rPr>
                <w:sz w:val="24"/>
              </w:rPr>
              <w:t>sumokėjimas</w:t>
            </w:r>
            <w:r>
              <w:rPr>
                <w:spacing w:val="-11"/>
                <w:sz w:val="24"/>
              </w:rPr>
              <w:t xml:space="preserve"> </w:t>
            </w:r>
            <w:r>
              <w:rPr>
                <w:sz w:val="24"/>
              </w:rPr>
              <w:t>neatleidžia</w:t>
            </w:r>
            <w:r>
              <w:rPr>
                <w:spacing w:val="-14"/>
                <w:sz w:val="24"/>
              </w:rPr>
              <w:t xml:space="preserve"> </w:t>
            </w:r>
            <w:r>
              <w:rPr>
                <w:sz w:val="24"/>
              </w:rPr>
              <w:t>Tiekėjo</w:t>
            </w:r>
            <w:r>
              <w:rPr>
                <w:spacing w:val="-10"/>
                <w:sz w:val="24"/>
              </w:rPr>
              <w:t xml:space="preserve"> </w:t>
            </w:r>
            <w:r>
              <w:rPr>
                <w:sz w:val="24"/>
              </w:rPr>
              <w:t>nuo</w:t>
            </w:r>
            <w:r>
              <w:rPr>
                <w:spacing w:val="-10"/>
                <w:sz w:val="24"/>
              </w:rPr>
              <w:t xml:space="preserve"> </w:t>
            </w:r>
            <w:r>
              <w:rPr>
                <w:sz w:val="24"/>
              </w:rPr>
              <w:t>pareigos pašalinti nustatytus trūkumus ir atlyginti Pirkėjo patirtus</w:t>
            </w:r>
          </w:p>
        </w:tc>
      </w:tr>
    </w:tbl>
    <w:p w14:paraId="40B1F3EE" w14:textId="77777777" w:rsidR="000F2BA9" w:rsidRDefault="000F2BA9">
      <w:pPr>
        <w:pStyle w:val="TableParagraph"/>
        <w:spacing w:line="270" w:lineRule="atLeast"/>
        <w:rPr>
          <w:sz w:val="24"/>
        </w:rPr>
        <w:sectPr w:rsidR="000F2BA9">
          <w:pgSz w:w="12240" w:h="15840"/>
          <w:pgMar w:top="1060" w:right="720" w:bottom="280" w:left="1440" w:header="726" w:footer="0" w:gutter="0"/>
          <w:cols w:space="1296"/>
        </w:sectPr>
      </w:pPr>
    </w:p>
    <w:p w14:paraId="05E7B546" w14:textId="77777777" w:rsidR="000F2BA9" w:rsidRDefault="000F2BA9">
      <w:pPr>
        <w:pStyle w:val="Pagrindinistekstas"/>
        <w:rPr>
          <w:b/>
          <w:sz w:val="6"/>
        </w:rPr>
      </w:pPr>
    </w:p>
    <w:tbl>
      <w:tblPr>
        <w:tblStyle w:val="TableNormal"/>
        <w:tblW w:w="0" w:type="auto"/>
        <w:tblInd w:w="2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94"/>
        <w:gridCol w:w="6442"/>
      </w:tblGrid>
      <w:tr w:rsidR="000F2BA9" w14:paraId="6D5B407D" w14:textId="77777777">
        <w:trPr>
          <w:trHeight w:val="275"/>
        </w:trPr>
        <w:tc>
          <w:tcPr>
            <w:tcW w:w="3094" w:type="dxa"/>
          </w:tcPr>
          <w:p w14:paraId="252200AB" w14:textId="77777777" w:rsidR="000F2BA9" w:rsidRDefault="000F2BA9">
            <w:pPr>
              <w:pStyle w:val="TableParagraph"/>
              <w:ind w:left="0"/>
              <w:rPr>
                <w:sz w:val="20"/>
              </w:rPr>
            </w:pPr>
          </w:p>
        </w:tc>
        <w:tc>
          <w:tcPr>
            <w:tcW w:w="6442" w:type="dxa"/>
          </w:tcPr>
          <w:p w14:paraId="2480697A" w14:textId="77777777" w:rsidR="000F2BA9" w:rsidRDefault="00F958C5">
            <w:pPr>
              <w:pStyle w:val="TableParagraph"/>
              <w:spacing w:line="256" w:lineRule="exact"/>
              <w:rPr>
                <w:sz w:val="24"/>
              </w:rPr>
            </w:pPr>
            <w:r>
              <w:rPr>
                <w:sz w:val="24"/>
              </w:rPr>
              <w:t>nuostolius,</w:t>
            </w:r>
            <w:r>
              <w:rPr>
                <w:spacing w:val="-4"/>
                <w:sz w:val="24"/>
              </w:rPr>
              <w:t xml:space="preserve"> </w:t>
            </w:r>
            <w:r>
              <w:rPr>
                <w:sz w:val="24"/>
              </w:rPr>
              <w:t>jeigu</w:t>
            </w:r>
            <w:r>
              <w:rPr>
                <w:spacing w:val="-3"/>
                <w:sz w:val="24"/>
              </w:rPr>
              <w:t xml:space="preserve"> </w:t>
            </w:r>
            <w:r>
              <w:rPr>
                <w:sz w:val="24"/>
              </w:rPr>
              <w:t>jų</w:t>
            </w:r>
            <w:r>
              <w:rPr>
                <w:spacing w:val="-4"/>
                <w:sz w:val="24"/>
              </w:rPr>
              <w:t xml:space="preserve"> </w:t>
            </w:r>
            <w:r>
              <w:rPr>
                <w:sz w:val="24"/>
              </w:rPr>
              <w:t>nepadengia</w:t>
            </w:r>
            <w:r>
              <w:rPr>
                <w:spacing w:val="-4"/>
                <w:sz w:val="24"/>
              </w:rPr>
              <w:t xml:space="preserve"> </w:t>
            </w:r>
            <w:r>
              <w:rPr>
                <w:sz w:val="24"/>
              </w:rPr>
              <w:t>sumokėtos</w:t>
            </w:r>
            <w:r>
              <w:rPr>
                <w:spacing w:val="-4"/>
                <w:sz w:val="24"/>
              </w:rPr>
              <w:t xml:space="preserve"> </w:t>
            </w:r>
            <w:r>
              <w:rPr>
                <w:spacing w:val="-2"/>
                <w:sz w:val="24"/>
              </w:rPr>
              <w:t>netesybos.</w:t>
            </w:r>
          </w:p>
        </w:tc>
      </w:tr>
      <w:tr w:rsidR="000F2BA9" w14:paraId="13767039" w14:textId="77777777">
        <w:trPr>
          <w:trHeight w:val="2484"/>
        </w:trPr>
        <w:tc>
          <w:tcPr>
            <w:tcW w:w="3094" w:type="dxa"/>
          </w:tcPr>
          <w:p w14:paraId="60C5ED13" w14:textId="77777777" w:rsidR="000F2BA9" w:rsidRDefault="00F958C5">
            <w:pPr>
              <w:pStyle w:val="TableParagraph"/>
              <w:ind w:right="167"/>
              <w:rPr>
                <w:b/>
                <w:sz w:val="24"/>
              </w:rPr>
            </w:pPr>
            <w:r>
              <w:rPr>
                <w:b/>
                <w:sz w:val="24"/>
              </w:rPr>
              <w:t>9.3. Tiekėjui / Pirkėjui taikoma bauda nutraukus Sutartį dėl esminio Sutarties pažeidimo ar nepagrįstai nutraukus Sutarties vykdymą ne Sutartyje</w:t>
            </w:r>
            <w:r>
              <w:rPr>
                <w:b/>
                <w:spacing w:val="-15"/>
                <w:sz w:val="24"/>
              </w:rPr>
              <w:t xml:space="preserve"> </w:t>
            </w:r>
            <w:r>
              <w:rPr>
                <w:b/>
                <w:sz w:val="24"/>
              </w:rPr>
              <w:t>nustatyta</w:t>
            </w:r>
            <w:r>
              <w:rPr>
                <w:b/>
                <w:spacing w:val="-15"/>
                <w:sz w:val="24"/>
              </w:rPr>
              <w:t xml:space="preserve"> </w:t>
            </w:r>
            <w:r>
              <w:rPr>
                <w:b/>
                <w:sz w:val="24"/>
              </w:rPr>
              <w:t>tvarka</w:t>
            </w:r>
          </w:p>
        </w:tc>
        <w:tc>
          <w:tcPr>
            <w:tcW w:w="6442" w:type="dxa"/>
          </w:tcPr>
          <w:p w14:paraId="2424E0E0" w14:textId="77777777" w:rsidR="000F2BA9" w:rsidRDefault="00F958C5">
            <w:pPr>
              <w:pStyle w:val="TableParagraph"/>
              <w:numPr>
                <w:ilvl w:val="2"/>
                <w:numId w:val="4"/>
              </w:numPr>
              <w:tabs>
                <w:tab w:val="left" w:pos="710"/>
              </w:tabs>
              <w:ind w:right="762" w:firstLine="0"/>
              <w:rPr>
                <w:sz w:val="24"/>
              </w:rPr>
            </w:pPr>
            <w:r>
              <w:rPr>
                <w:sz w:val="24"/>
              </w:rPr>
              <w:t>Nutraukus Sutartį dėl esminio Sutarties pažeidimo, nustatyto Sutarties Specialiosiose sąlygose, mokama 20 (dvidešimt)</w:t>
            </w:r>
            <w:r>
              <w:rPr>
                <w:spacing w:val="-7"/>
                <w:sz w:val="24"/>
              </w:rPr>
              <w:t xml:space="preserve"> </w:t>
            </w:r>
            <w:r>
              <w:rPr>
                <w:sz w:val="24"/>
              </w:rPr>
              <w:t>procentų</w:t>
            </w:r>
            <w:r>
              <w:rPr>
                <w:spacing w:val="-7"/>
                <w:sz w:val="24"/>
              </w:rPr>
              <w:t xml:space="preserve"> </w:t>
            </w:r>
            <w:r>
              <w:rPr>
                <w:sz w:val="24"/>
              </w:rPr>
              <w:t>dydžio</w:t>
            </w:r>
            <w:r>
              <w:rPr>
                <w:spacing w:val="-7"/>
                <w:sz w:val="24"/>
              </w:rPr>
              <w:t xml:space="preserve"> </w:t>
            </w:r>
            <w:r>
              <w:rPr>
                <w:sz w:val="24"/>
              </w:rPr>
              <w:t>bauda</w:t>
            </w:r>
            <w:r>
              <w:rPr>
                <w:spacing w:val="-8"/>
                <w:sz w:val="24"/>
              </w:rPr>
              <w:t xml:space="preserve"> </w:t>
            </w:r>
            <w:r>
              <w:rPr>
                <w:sz w:val="24"/>
              </w:rPr>
              <w:t>nuo</w:t>
            </w:r>
            <w:r>
              <w:rPr>
                <w:spacing w:val="-7"/>
                <w:sz w:val="24"/>
              </w:rPr>
              <w:t xml:space="preserve"> </w:t>
            </w:r>
            <w:r>
              <w:rPr>
                <w:sz w:val="24"/>
              </w:rPr>
              <w:t>Pradinės</w:t>
            </w:r>
            <w:r>
              <w:rPr>
                <w:spacing w:val="-8"/>
                <w:sz w:val="24"/>
              </w:rPr>
              <w:t xml:space="preserve"> </w:t>
            </w:r>
            <w:r>
              <w:rPr>
                <w:sz w:val="24"/>
              </w:rPr>
              <w:t>Sutarties vertės, nurodytos Specialiųjų sąlygų 5.2 punkte.</w:t>
            </w:r>
          </w:p>
          <w:p w14:paraId="35D3A53A" w14:textId="77777777" w:rsidR="000F2BA9" w:rsidRDefault="00F958C5">
            <w:pPr>
              <w:pStyle w:val="TableParagraph"/>
              <w:numPr>
                <w:ilvl w:val="2"/>
                <w:numId w:val="4"/>
              </w:numPr>
              <w:tabs>
                <w:tab w:val="left" w:pos="710"/>
              </w:tabs>
              <w:ind w:right="139" w:firstLine="0"/>
              <w:rPr>
                <w:sz w:val="24"/>
              </w:rPr>
            </w:pPr>
            <w:r>
              <w:rPr>
                <w:sz w:val="24"/>
              </w:rPr>
              <w:t>Nepagrįstai nutraukus Sutarties vykdymą ne Sutartyje nustatyta</w:t>
            </w:r>
            <w:r>
              <w:rPr>
                <w:spacing w:val="-7"/>
                <w:sz w:val="24"/>
              </w:rPr>
              <w:t xml:space="preserve"> </w:t>
            </w:r>
            <w:r>
              <w:rPr>
                <w:sz w:val="24"/>
              </w:rPr>
              <w:t>tvarka,</w:t>
            </w:r>
            <w:r>
              <w:rPr>
                <w:spacing w:val="-6"/>
                <w:sz w:val="24"/>
              </w:rPr>
              <w:t xml:space="preserve"> </w:t>
            </w:r>
            <w:r>
              <w:rPr>
                <w:sz w:val="24"/>
              </w:rPr>
              <w:t>mokama</w:t>
            </w:r>
            <w:r>
              <w:rPr>
                <w:spacing w:val="-7"/>
                <w:sz w:val="24"/>
              </w:rPr>
              <w:t xml:space="preserve"> </w:t>
            </w:r>
            <w:r>
              <w:rPr>
                <w:sz w:val="24"/>
              </w:rPr>
              <w:t>20</w:t>
            </w:r>
            <w:r>
              <w:rPr>
                <w:spacing w:val="-6"/>
                <w:sz w:val="24"/>
              </w:rPr>
              <w:t xml:space="preserve"> </w:t>
            </w:r>
            <w:r>
              <w:rPr>
                <w:sz w:val="24"/>
              </w:rPr>
              <w:t>(dvidešimt)</w:t>
            </w:r>
            <w:r>
              <w:rPr>
                <w:spacing w:val="-6"/>
                <w:sz w:val="24"/>
              </w:rPr>
              <w:t xml:space="preserve"> </w:t>
            </w:r>
            <w:r>
              <w:rPr>
                <w:sz w:val="24"/>
              </w:rPr>
              <w:t>procentų</w:t>
            </w:r>
            <w:r>
              <w:rPr>
                <w:spacing w:val="-6"/>
                <w:sz w:val="24"/>
              </w:rPr>
              <w:t xml:space="preserve"> </w:t>
            </w:r>
            <w:r>
              <w:rPr>
                <w:sz w:val="24"/>
              </w:rPr>
              <w:t>dydžio</w:t>
            </w:r>
            <w:r>
              <w:rPr>
                <w:spacing w:val="-6"/>
                <w:sz w:val="24"/>
              </w:rPr>
              <w:t xml:space="preserve"> </w:t>
            </w:r>
            <w:r>
              <w:rPr>
                <w:sz w:val="24"/>
              </w:rPr>
              <w:t xml:space="preserve">bauda nuo Pradinės Sutarties vertės, nurodytos Specialiųjų sąlygų 5.2 </w:t>
            </w:r>
            <w:r>
              <w:rPr>
                <w:spacing w:val="-2"/>
                <w:sz w:val="24"/>
              </w:rPr>
              <w:t>punkte.</w:t>
            </w:r>
          </w:p>
        </w:tc>
      </w:tr>
      <w:tr w:rsidR="000F2BA9" w14:paraId="52D5CF85" w14:textId="77777777">
        <w:trPr>
          <w:trHeight w:val="2207"/>
        </w:trPr>
        <w:tc>
          <w:tcPr>
            <w:tcW w:w="3094" w:type="dxa"/>
          </w:tcPr>
          <w:p w14:paraId="41BBFF7E" w14:textId="77777777" w:rsidR="000F2BA9" w:rsidRDefault="00F958C5">
            <w:pPr>
              <w:pStyle w:val="TableParagraph"/>
              <w:spacing w:line="270" w:lineRule="atLeast"/>
              <w:ind w:right="108"/>
              <w:rPr>
                <w:b/>
                <w:sz w:val="24"/>
              </w:rPr>
            </w:pPr>
            <w:r>
              <w:rPr>
                <w:b/>
                <w:sz w:val="24"/>
              </w:rPr>
              <w:t>9.4.</w:t>
            </w:r>
            <w:r>
              <w:rPr>
                <w:b/>
                <w:spacing w:val="-15"/>
                <w:sz w:val="24"/>
              </w:rPr>
              <w:t xml:space="preserve"> </w:t>
            </w:r>
            <w:r>
              <w:rPr>
                <w:b/>
                <w:sz w:val="24"/>
              </w:rPr>
              <w:t>Tiekėjui</w:t>
            </w:r>
            <w:r>
              <w:rPr>
                <w:b/>
                <w:spacing w:val="-15"/>
                <w:sz w:val="24"/>
              </w:rPr>
              <w:t xml:space="preserve"> </w:t>
            </w:r>
            <w:r>
              <w:rPr>
                <w:b/>
                <w:sz w:val="24"/>
              </w:rPr>
              <w:t>taikoma</w:t>
            </w:r>
            <w:r>
              <w:rPr>
                <w:b/>
                <w:spacing w:val="-15"/>
                <w:sz w:val="24"/>
              </w:rPr>
              <w:t xml:space="preserve"> </w:t>
            </w:r>
            <w:r>
              <w:rPr>
                <w:b/>
                <w:sz w:val="24"/>
              </w:rPr>
              <w:t>bauda dėl esamų subtiekėjų ar specialistų pakeitimo / naujų subtiekėjų pasitelkimo nesilaikant Bendrosiose sąlygose nurodytos</w:t>
            </w:r>
            <w:r>
              <w:rPr>
                <w:b/>
                <w:spacing w:val="-6"/>
                <w:sz w:val="24"/>
              </w:rPr>
              <w:t xml:space="preserve"> </w:t>
            </w:r>
            <w:r>
              <w:rPr>
                <w:b/>
                <w:sz w:val="24"/>
              </w:rPr>
              <w:t>subtiekėjų</w:t>
            </w:r>
            <w:r>
              <w:rPr>
                <w:b/>
                <w:spacing w:val="-6"/>
                <w:sz w:val="24"/>
              </w:rPr>
              <w:t xml:space="preserve"> </w:t>
            </w:r>
            <w:r>
              <w:rPr>
                <w:b/>
                <w:sz w:val="24"/>
              </w:rPr>
              <w:t>ir</w:t>
            </w:r>
            <w:r>
              <w:rPr>
                <w:b/>
                <w:spacing w:val="-10"/>
                <w:sz w:val="24"/>
              </w:rPr>
              <w:t xml:space="preserve"> </w:t>
            </w:r>
            <w:r>
              <w:rPr>
                <w:b/>
                <w:sz w:val="24"/>
              </w:rPr>
              <w:t>(ar) specialistų keitimo tvarkos</w:t>
            </w:r>
          </w:p>
        </w:tc>
        <w:tc>
          <w:tcPr>
            <w:tcW w:w="6442" w:type="dxa"/>
          </w:tcPr>
          <w:p w14:paraId="644554DF" w14:textId="77777777" w:rsidR="000F2BA9" w:rsidRDefault="00F958C5">
            <w:pPr>
              <w:pStyle w:val="TableParagraph"/>
              <w:rPr>
                <w:sz w:val="24"/>
              </w:rPr>
            </w:pPr>
            <w:r>
              <w:rPr>
                <w:spacing w:val="-2"/>
                <w:sz w:val="24"/>
              </w:rPr>
              <w:t>Netaikoma</w:t>
            </w:r>
          </w:p>
        </w:tc>
      </w:tr>
      <w:tr w:rsidR="000F2BA9" w14:paraId="627A5A0D" w14:textId="77777777">
        <w:trPr>
          <w:trHeight w:val="1380"/>
        </w:trPr>
        <w:tc>
          <w:tcPr>
            <w:tcW w:w="3094" w:type="dxa"/>
          </w:tcPr>
          <w:p w14:paraId="6F86F95B" w14:textId="77777777" w:rsidR="000F2BA9" w:rsidRDefault="00F958C5">
            <w:pPr>
              <w:pStyle w:val="TableParagraph"/>
              <w:spacing w:line="270" w:lineRule="atLeast"/>
              <w:rPr>
                <w:b/>
                <w:sz w:val="24"/>
              </w:rPr>
            </w:pPr>
            <w:r>
              <w:rPr>
                <w:b/>
                <w:sz w:val="24"/>
              </w:rPr>
              <w:t>9.5. Tiekėjui taikomos baudos</w:t>
            </w:r>
            <w:r>
              <w:rPr>
                <w:b/>
                <w:spacing w:val="-15"/>
                <w:sz w:val="24"/>
              </w:rPr>
              <w:t xml:space="preserve"> </w:t>
            </w:r>
            <w:r>
              <w:rPr>
                <w:b/>
                <w:sz w:val="24"/>
              </w:rPr>
              <w:t>dėl</w:t>
            </w:r>
            <w:r>
              <w:rPr>
                <w:b/>
                <w:spacing w:val="-15"/>
                <w:sz w:val="24"/>
              </w:rPr>
              <w:t xml:space="preserve"> </w:t>
            </w:r>
            <w:r>
              <w:rPr>
                <w:b/>
                <w:sz w:val="24"/>
              </w:rPr>
              <w:t xml:space="preserve">aplinkosauginių, kibernetinio saugumo ir (arba) socialinių kriterijų </w:t>
            </w:r>
            <w:r>
              <w:rPr>
                <w:b/>
                <w:spacing w:val="-2"/>
                <w:sz w:val="24"/>
              </w:rPr>
              <w:t>nesilaikymo</w:t>
            </w:r>
          </w:p>
        </w:tc>
        <w:tc>
          <w:tcPr>
            <w:tcW w:w="6442" w:type="dxa"/>
          </w:tcPr>
          <w:p w14:paraId="2819024F" w14:textId="77777777" w:rsidR="000F2BA9" w:rsidRDefault="00F958C5">
            <w:pPr>
              <w:pStyle w:val="TableParagraph"/>
              <w:rPr>
                <w:sz w:val="24"/>
              </w:rPr>
            </w:pPr>
            <w:r>
              <w:rPr>
                <w:sz w:val="24"/>
              </w:rPr>
              <w:t>Nustačius, kad Tiekėjas nesilaiko 13 skyriuje nustatytų aplinkosauginių</w:t>
            </w:r>
            <w:r>
              <w:rPr>
                <w:spacing w:val="-7"/>
                <w:sz w:val="24"/>
              </w:rPr>
              <w:t xml:space="preserve"> </w:t>
            </w:r>
            <w:r>
              <w:rPr>
                <w:sz w:val="24"/>
              </w:rPr>
              <w:t>ir</w:t>
            </w:r>
            <w:r>
              <w:rPr>
                <w:spacing w:val="-7"/>
                <w:sz w:val="24"/>
              </w:rPr>
              <w:t xml:space="preserve"> </w:t>
            </w:r>
            <w:r>
              <w:rPr>
                <w:sz w:val="24"/>
              </w:rPr>
              <w:t>socialinių</w:t>
            </w:r>
            <w:r>
              <w:rPr>
                <w:spacing w:val="-7"/>
                <w:sz w:val="24"/>
              </w:rPr>
              <w:t xml:space="preserve"> </w:t>
            </w:r>
            <w:r>
              <w:rPr>
                <w:sz w:val="24"/>
              </w:rPr>
              <w:t>reikalavimų</w:t>
            </w:r>
            <w:r>
              <w:rPr>
                <w:spacing w:val="-7"/>
                <w:sz w:val="24"/>
              </w:rPr>
              <w:t xml:space="preserve"> </w:t>
            </w:r>
            <w:r>
              <w:rPr>
                <w:sz w:val="24"/>
              </w:rPr>
              <w:t>-</w:t>
            </w:r>
            <w:r>
              <w:rPr>
                <w:spacing w:val="-12"/>
                <w:sz w:val="24"/>
              </w:rPr>
              <w:t xml:space="preserve"> </w:t>
            </w:r>
            <w:r>
              <w:rPr>
                <w:sz w:val="24"/>
              </w:rPr>
              <w:t>Tiekėjui</w:t>
            </w:r>
            <w:r>
              <w:rPr>
                <w:spacing w:val="-8"/>
                <w:sz w:val="24"/>
              </w:rPr>
              <w:t xml:space="preserve"> </w:t>
            </w:r>
            <w:r>
              <w:rPr>
                <w:sz w:val="24"/>
              </w:rPr>
              <w:t>taikoma</w:t>
            </w:r>
            <w:r>
              <w:rPr>
                <w:spacing w:val="-8"/>
                <w:sz w:val="24"/>
              </w:rPr>
              <w:t xml:space="preserve"> </w:t>
            </w:r>
            <w:r>
              <w:rPr>
                <w:sz w:val="24"/>
              </w:rPr>
              <w:t>500 Eur (penkių šimtų) dydžio bauda už kiekvieną pažeidimą.</w:t>
            </w:r>
          </w:p>
        </w:tc>
      </w:tr>
      <w:tr w:rsidR="000F2BA9" w14:paraId="57F633B0" w14:textId="77777777">
        <w:trPr>
          <w:trHeight w:val="1103"/>
        </w:trPr>
        <w:tc>
          <w:tcPr>
            <w:tcW w:w="3094" w:type="dxa"/>
          </w:tcPr>
          <w:p w14:paraId="0ADD9E43" w14:textId="77777777" w:rsidR="000F2BA9" w:rsidRDefault="00F958C5">
            <w:pPr>
              <w:pStyle w:val="TableParagraph"/>
              <w:spacing w:line="270" w:lineRule="atLeast"/>
              <w:ind w:right="442"/>
              <w:rPr>
                <w:b/>
                <w:sz w:val="24"/>
              </w:rPr>
            </w:pPr>
            <w:r>
              <w:rPr>
                <w:b/>
                <w:sz w:val="24"/>
              </w:rPr>
              <w:t xml:space="preserve">9.6. Tiekėjui / Pirkėjui taikoma bauda dėl </w:t>
            </w:r>
            <w:r>
              <w:rPr>
                <w:b/>
                <w:spacing w:val="-2"/>
                <w:sz w:val="24"/>
              </w:rPr>
              <w:t xml:space="preserve">konfidencialumo </w:t>
            </w:r>
            <w:r>
              <w:rPr>
                <w:b/>
                <w:sz w:val="24"/>
              </w:rPr>
              <w:t>reikalavimų</w:t>
            </w:r>
            <w:r>
              <w:rPr>
                <w:b/>
                <w:spacing w:val="-15"/>
                <w:sz w:val="24"/>
              </w:rPr>
              <w:t xml:space="preserve"> </w:t>
            </w:r>
            <w:r>
              <w:rPr>
                <w:b/>
                <w:sz w:val="24"/>
              </w:rPr>
              <w:t>nesilaikymo</w:t>
            </w:r>
          </w:p>
        </w:tc>
        <w:tc>
          <w:tcPr>
            <w:tcW w:w="6442" w:type="dxa"/>
          </w:tcPr>
          <w:p w14:paraId="730D1547" w14:textId="77777777" w:rsidR="000F2BA9" w:rsidRDefault="00F958C5">
            <w:pPr>
              <w:pStyle w:val="TableParagraph"/>
              <w:rPr>
                <w:sz w:val="24"/>
              </w:rPr>
            </w:pPr>
            <w:r>
              <w:rPr>
                <w:sz w:val="24"/>
              </w:rPr>
              <w:t>2.000,00</w:t>
            </w:r>
            <w:r>
              <w:rPr>
                <w:spacing w:val="-3"/>
                <w:sz w:val="24"/>
              </w:rPr>
              <w:t xml:space="preserve"> </w:t>
            </w:r>
            <w:r>
              <w:rPr>
                <w:sz w:val="24"/>
              </w:rPr>
              <w:t>Eur</w:t>
            </w:r>
            <w:r>
              <w:rPr>
                <w:spacing w:val="-2"/>
                <w:sz w:val="24"/>
              </w:rPr>
              <w:t xml:space="preserve"> </w:t>
            </w:r>
            <w:r>
              <w:rPr>
                <w:sz w:val="24"/>
              </w:rPr>
              <w:t>už</w:t>
            </w:r>
            <w:r>
              <w:rPr>
                <w:spacing w:val="-3"/>
                <w:sz w:val="24"/>
              </w:rPr>
              <w:t xml:space="preserve"> </w:t>
            </w:r>
            <w:r>
              <w:rPr>
                <w:sz w:val="24"/>
              </w:rPr>
              <w:t>kiekvieną</w:t>
            </w:r>
            <w:r>
              <w:rPr>
                <w:spacing w:val="-3"/>
                <w:sz w:val="24"/>
              </w:rPr>
              <w:t xml:space="preserve"> </w:t>
            </w:r>
            <w:r>
              <w:rPr>
                <w:spacing w:val="-2"/>
                <w:sz w:val="24"/>
              </w:rPr>
              <w:t>atvejį.</w:t>
            </w:r>
          </w:p>
        </w:tc>
      </w:tr>
      <w:tr w:rsidR="000F2BA9" w14:paraId="4C346DBE" w14:textId="77777777">
        <w:trPr>
          <w:trHeight w:val="1656"/>
        </w:trPr>
        <w:tc>
          <w:tcPr>
            <w:tcW w:w="3094" w:type="dxa"/>
          </w:tcPr>
          <w:p w14:paraId="1B29BA2F" w14:textId="77777777" w:rsidR="000F2BA9" w:rsidRDefault="00F958C5">
            <w:pPr>
              <w:pStyle w:val="TableParagraph"/>
              <w:spacing w:line="270" w:lineRule="atLeast"/>
              <w:ind w:right="441"/>
              <w:rPr>
                <w:b/>
                <w:sz w:val="24"/>
              </w:rPr>
            </w:pPr>
            <w:r>
              <w:rPr>
                <w:b/>
                <w:sz w:val="24"/>
              </w:rPr>
              <w:t>9.7. Tiekėjui taikomos netesybos dėl pirkimo dokumentuose</w:t>
            </w:r>
            <w:r>
              <w:rPr>
                <w:b/>
                <w:spacing w:val="-15"/>
                <w:sz w:val="24"/>
              </w:rPr>
              <w:t xml:space="preserve"> </w:t>
            </w:r>
            <w:r>
              <w:rPr>
                <w:b/>
                <w:sz w:val="24"/>
              </w:rPr>
              <w:t xml:space="preserve">nustatytų Kokybinių kriterijų </w:t>
            </w:r>
            <w:proofErr w:type="spellStart"/>
            <w:r>
              <w:rPr>
                <w:b/>
                <w:sz w:val="24"/>
              </w:rPr>
              <w:t>nepasiekimo</w:t>
            </w:r>
            <w:proofErr w:type="spellEnd"/>
            <w:r>
              <w:rPr>
                <w:b/>
                <w:sz w:val="24"/>
              </w:rPr>
              <w:t xml:space="preserve"> Sutarties vykdymo metu</w:t>
            </w:r>
          </w:p>
        </w:tc>
        <w:tc>
          <w:tcPr>
            <w:tcW w:w="6442" w:type="dxa"/>
          </w:tcPr>
          <w:p w14:paraId="2AD86F59" w14:textId="77777777" w:rsidR="000F2BA9" w:rsidRDefault="00F958C5">
            <w:pPr>
              <w:pStyle w:val="TableParagraph"/>
              <w:rPr>
                <w:sz w:val="24"/>
              </w:rPr>
            </w:pPr>
            <w:r>
              <w:rPr>
                <w:spacing w:val="-2"/>
                <w:sz w:val="24"/>
              </w:rPr>
              <w:t>Netaikoma</w:t>
            </w:r>
          </w:p>
        </w:tc>
      </w:tr>
      <w:tr w:rsidR="000F2BA9" w14:paraId="57B09178" w14:textId="77777777">
        <w:trPr>
          <w:trHeight w:val="1549"/>
        </w:trPr>
        <w:tc>
          <w:tcPr>
            <w:tcW w:w="3094" w:type="dxa"/>
          </w:tcPr>
          <w:p w14:paraId="1262E5A6" w14:textId="77777777" w:rsidR="000F2BA9" w:rsidRDefault="00F958C5">
            <w:pPr>
              <w:pStyle w:val="TableParagraph"/>
              <w:rPr>
                <w:b/>
                <w:sz w:val="24"/>
              </w:rPr>
            </w:pPr>
            <w:r>
              <w:rPr>
                <w:b/>
                <w:sz w:val="24"/>
              </w:rPr>
              <w:t>9.8. Tiekėjui taikomos netesybos</w:t>
            </w:r>
            <w:r>
              <w:rPr>
                <w:b/>
                <w:spacing w:val="-15"/>
                <w:sz w:val="24"/>
              </w:rPr>
              <w:t xml:space="preserve"> </w:t>
            </w:r>
            <w:r>
              <w:rPr>
                <w:b/>
                <w:sz w:val="24"/>
              </w:rPr>
              <w:t>dėl</w:t>
            </w:r>
            <w:r>
              <w:rPr>
                <w:b/>
                <w:spacing w:val="-15"/>
                <w:sz w:val="24"/>
              </w:rPr>
              <w:t xml:space="preserve"> </w:t>
            </w:r>
            <w:r>
              <w:rPr>
                <w:b/>
                <w:sz w:val="24"/>
              </w:rPr>
              <w:t xml:space="preserve">Sutarties įvykdymo užtikrinimo </w:t>
            </w:r>
            <w:r>
              <w:rPr>
                <w:b/>
                <w:spacing w:val="-2"/>
                <w:sz w:val="24"/>
              </w:rPr>
              <w:t>nepratęsimo</w:t>
            </w:r>
          </w:p>
        </w:tc>
        <w:tc>
          <w:tcPr>
            <w:tcW w:w="6442" w:type="dxa"/>
          </w:tcPr>
          <w:p w14:paraId="7710B9B0" w14:textId="77777777" w:rsidR="000F2BA9" w:rsidRDefault="00F958C5">
            <w:pPr>
              <w:pStyle w:val="TableParagraph"/>
              <w:rPr>
                <w:sz w:val="24"/>
              </w:rPr>
            </w:pPr>
            <w:r>
              <w:rPr>
                <w:spacing w:val="-2"/>
                <w:sz w:val="24"/>
              </w:rPr>
              <w:t>Netaikoma</w:t>
            </w:r>
          </w:p>
        </w:tc>
      </w:tr>
      <w:tr w:rsidR="000F2BA9" w14:paraId="58C1BF26" w14:textId="77777777">
        <w:trPr>
          <w:trHeight w:val="2484"/>
        </w:trPr>
        <w:tc>
          <w:tcPr>
            <w:tcW w:w="3094" w:type="dxa"/>
          </w:tcPr>
          <w:p w14:paraId="2BC97E3D" w14:textId="77777777" w:rsidR="000F2BA9" w:rsidRDefault="00F958C5">
            <w:pPr>
              <w:pStyle w:val="TableParagraph"/>
              <w:spacing w:line="270" w:lineRule="atLeast"/>
              <w:rPr>
                <w:b/>
                <w:sz w:val="24"/>
              </w:rPr>
            </w:pPr>
            <w:r>
              <w:rPr>
                <w:b/>
                <w:sz w:val="24"/>
              </w:rPr>
              <w:t>9.9.</w:t>
            </w:r>
            <w:r>
              <w:rPr>
                <w:b/>
                <w:spacing w:val="-13"/>
                <w:sz w:val="24"/>
              </w:rPr>
              <w:t xml:space="preserve"> </w:t>
            </w:r>
            <w:r>
              <w:rPr>
                <w:b/>
                <w:sz w:val="24"/>
              </w:rPr>
              <w:t>Tiekėjui</w:t>
            </w:r>
            <w:r>
              <w:rPr>
                <w:b/>
                <w:spacing w:val="-14"/>
                <w:sz w:val="24"/>
              </w:rPr>
              <w:t xml:space="preserve"> </w:t>
            </w:r>
            <w:r>
              <w:rPr>
                <w:b/>
                <w:sz w:val="24"/>
              </w:rPr>
              <w:t>taikoma</w:t>
            </w:r>
            <w:r>
              <w:rPr>
                <w:b/>
                <w:spacing w:val="-13"/>
                <w:sz w:val="24"/>
              </w:rPr>
              <w:t xml:space="preserve"> </w:t>
            </w:r>
            <w:r>
              <w:rPr>
                <w:b/>
                <w:sz w:val="24"/>
              </w:rPr>
              <w:t>bauda dėl Pirkėjo simbolių, pavadinimo ir ženklo reklamoje ar rinkodaroje naudojimo reikalavimų nesilaikymo bei draudimo naudotis Pirkėjo sukurtais intelektiniais veiklos rezultatais nesilaikymo</w:t>
            </w:r>
          </w:p>
        </w:tc>
        <w:tc>
          <w:tcPr>
            <w:tcW w:w="6442" w:type="dxa"/>
          </w:tcPr>
          <w:p w14:paraId="6BFCB53C" w14:textId="77777777" w:rsidR="000F2BA9" w:rsidRDefault="00F958C5">
            <w:pPr>
              <w:pStyle w:val="TableParagraph"/>
              <w:rPr>
                <w:sz w:val="24"/>
              </w:rPr>
            </w:pPr>
            <w:r>
              <w:rPr>
                <w:sz w:val="24"/>
              </w:rPr>
              <w:t>Pažeidus</w:t>
            </w:r>
            <w:r>
              <w:rPr>
                <w:spacing w:val="-7"/>
                <w:sz w:val="24"/>
              </w:rPr>
              <w:t xml:space="preserve"> </w:t>
            </w:r>
            <w:r>
              <w:rPr>
                <w:sz w:val="24"/>
              </w:rPr>
              <w:t>reikalavimą</w:t>
            </w:r>
            <w:r>
              <w:rPr>
                <w:spacing w:val="-7"/>
                <w:sz w:val="24"/>
              </w:rPr>
              <w:t xml:space="preserve"> </w:t>
            </w:r>
            <w:r>
              <w:rPr>
                <w:sz w:val="24"/>
              </w:rPr>
              <w:t>dėl</w:t>
            </w:r>
            <w:r>
              <w:rPr>
                <w:spacing w:val="-7"/>
                <w:sz w:val="24"/>
              </w:rPr>
              <w:t xml:space="preserve"> </w:t>
            </w:r>
            <w:r>
              <w:rPr>
                <w:sz w:val="24"/>
              </w:rPr>
              <w:t>Pirkėjo</w:t>
            </w:r>
            <w:r>
              <w:rPr>
                <w:spacing w:val="-6"/>
                <w:sz w:val="24"/>
              </w:rPr>
              <w:t xml:space="preserve"> </w:t>
            </w:r>
            <w:r>
              <w:rPr>
                <w:sz w:val="24"/>
              </w:rPr>
              <w:t>simbolių,</w:t>
            </w:r>
            <w:r>
              <w:rPr>
                <w:spacing w:val="-6"/>
                <w:sz w:val="24"/>
              </w:rPr>
              <w:t xml:space="preserve"> </w:t>
            </w:r>
            <w:r>
              <w:rPr>
                <w:sz w:val="24"/>
              </w:rPr>
              <w:t>pavadinimo</w:t>
            </w:r>
            <w:r>
              <w:rPr>
                <w:spacing w:val="-6"/>
                <w:sz w:val="24"/>
              </w:rPr>
              <w:t xml:space="preserve"> </w:t>
            </w:r>
            <w:r>
              <w:rPr>
                <w:sz w:val="24"/>
              </w:rPr>
              <w:t>ir</w:t>
            </w:r>
            <w:r>
              <w:rPr>
                <w:spacing w:val="-6"/>
                <w:sz w:val="24"/>
              </w:rPr>
              <w:t xml:space="preserve"> </w:t>
            </w:r>
            <w:r>
              <w:rPr>
                <w:sz w:val="24"/>
              </w:rPr>
              <w:t>ženklo reklamoje, rinkodaroje, taip pat draudimą naudotis Pirkėjo sukurtais intelektiniais veiklos rezultatais, Tiekėjui taikoma 1 (vieno) procento bauda nuo Pradinės sutarties vertės.</w:t>
            </w:r>
          </w:p>
        </w:tc>
      </w:tr>
      <w:tr w:rsidR="000F2BA9" w14:paraId="510D00E5" w14:textId="77777777">
        <w:trPr>
          <w:trHeight w:val="290"/>
        </w:trPr>
        <w:tc>
          <w:tcPr>
            <w:tcW w:w="3094" w:type="dxa"/>
          </w:tcPr>
          <w:p w14:paraId="1BCEF47E" w14:textId="77777777" w:rsidR="000F2BA9" w:rsidRDefault="00F958C5">
            <w:pPr>
              <w:pStyle w:val="TableParagraph"/>
              <w:spacing w:line="270" w:lineRule="exact"/>
              <w:rPr>
                <w:b/>
                <w:sz w:val="24"/>
              </w:rPr>
            </w:pPr>
            <w:r>
              <w:rPr>
                <w:b/>
                <w:sz w:val="24"/>
              </w:rPr>
              <w:t>9.10.</w:t>
            </w:r>
            <w:r>
              <w:rPr>
                <w:b/>
                <w:spacing w:val="-3"/>
                <w:sz w:val="24"/>
              </w:rPr>
              <w:t xml:space="preserve"> </w:t>
            </w:r>
            <w:r>
              <w:rPr>
                <w:b/>
                <w:sz w:val="24"/>
              </w:rPr>
              <w:t>Kitos</w:t>
            </w:r>
            <w:r>
              <w:rPr>
                <w:b/>
                <w:spacing w:val="-2"/>
                <w:sz w:val="24"/>
              </w:rPr>
              <w:t xml:space="preserve"> netesybos</w:t>
            </w:r>
          </w:p>
        </w:tc>
        <w:tc>
          <w:tcPr>
            <w:tcW w:w="6442" w:type="dxa"/>
          </w:tcPr>
          <w:p w14:paraId="6D863786" w14:textId="77777777" w:rsidR="000F2BA9" w:rsidRDefault="000F2BA9">
            <w:pPr>
              <w:pStyle w:val="TableParagraph"/>
              <w:ind w:left="0"/>
              <w:rPr>
                <w:sz w:val="20"/>
              </w:rPr>
            </w:pPr>
          </w:p>
        </w:tc>
      </w:tr>
    </w:tbl>
    <w:p w14:paraId="7AE83CB6" w14:textId="77777777" w:rsidR="000F2BA9" w:rsidRDefault="000F2BA9">
      <w:pPr>
        <w:pStyle w:val="TableParagraph"/>
        <w:rPr>
          <w:sz w:val="20"/>
        </w:rPr>
        <w:sectPr w:rsidR="000F2BA9">
          <w:pgSz w:w="12240" w:h="15840"/>
          <w:pgMar w:top="1060" w:right="720" w:bottom="280" w:left="1440" w:header="726" w:footer="0" w:gutter="0"/>
          <w:cols w:space="1296"/>
        </w:sectPr>
      </w:pPr>
    </w:p>
    <w:p w14:paraId="3A6E050F" w14:textId="77777777" w:rsidR="000F2BA9" w:rsidRDefault="000F2BA9">
      <w:pPr>
        <w:pStyle w:val="Pagrindinistekstas"/>
        <w:rPr>
          <w:b/>
          <w:sz w:val="6"/>
        </w:rPr>
      </w:pPr>
    </w:p>
    <w:tbl>
      <w:tblPr>
        <w:tblStyle w:val="TableNormal"/>
        <w:tblW w:w="0" w:type="auto"/>
        <w:tblInd w:w="2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76"/>
        <w:gridCol w:w="6460"/>
      </w:tblGrid>
      <w:tr w:rsidR="000F2BA9" w14:paraId="004C025B" w14:textId="77777777">
        <w:trPr>
          <w:trHeight w:val="290"/>
        </w:trPr>
        <w:tc>
          <w:tcPr>
            <w:tcW w:w="9536" w:type="dxa"/>
            <w:gridSpan w:val="2"/>
          </w:tcPr>
          <w:p w14:paraId="29C4DC81" w14:textId="77777777" w:rsidR="000F2BA9" w:rsidRDefault="00F958C5">
            <w:pPr>
              <w:pStyle w:val="TableParagraph"/>
              <w:spacing w:line="270" w:lineRule="exact"/>
              <w:ind w:left="2760"/>
              <w:rPr>
                <w:b/>
                <w:sz w:val="24"/>
              </w:rPr>
            </w:pPr>
            <w:r>
              <w:rPr>
                <w:b/>
                <w:sz w:val="24"/>
              </w:rPr>
              <w:t>10.</w:t>
            </w:r>
            <w:r>
              <w:rPr>
                <w:b/>
                <w:spacing w:val="-14"/>
                <w:sz w:val="24"/>
              </w:rPr>
              <w:t xml:space="preserve"> </w:t>
            </w:r>
            <w:r>
              <w:rPr>
                <w:b/>
                <w:sz w:val="24"/>
              </w:rPr>
              <w:t>ESMINĖS</w:t>
            </w:r>
            <w:r>
              <w:rPr>
                <w:b/>
                <w:spacing w:val="-14"/>
                <w:sz w:val="24"/>
              </w:rPr>
              <w:t xml:space="preserve"> </w:t>
            </w:r>
            <w:r>
              <w:rPr>
                <w:b/>
                <w:sz w:val="24"/>
              </w:rPr>
              <w:t>SUTARTIES</w:t>
            </w:r>
            <w:r>
              <w:rPr>
                <w:b/>
                <w:spacing w:val="-13"/>
                <w:sz w:val="24"/>
              </w:rPr>
              <w:t xml:space="preserve"> </w:t>
            </w:r>
            <w:r>
              <w:rPr>
                <w:b/>
                <w:spacing w:val="-2"/>
                <w:sz w:val="24"/>
              </w:rPr>
              <w:t>SĄLYGOS</w:t>
            </w:r>
          </w:p>
        </w:tc>
      </w:tr>
      <w:tr w:rsidR="000F2BA9" w14:paraId="25AB03E6" w14:textId="77777777">
        <w:trPr>
          <w:trHeight w:val="551"/>
        </w:trPr>
        <w:tc>
          <w:tcPr>
            <w:tcW w:w="3076" w:type="dxa"/>
          </w:tcPr>
          <w:p w14:paraId="7F030717" w14:textId="77777777" w:rsidR="000F2BA9" w:rsidRDefault="00F958C5">
            <w:pPr>
              <w:pStyle w:val="TableParagraph"/>
              <w:spacing w:line="270" w:lineRule="atLeast"/>
              <w:ind w:right="35"/>
              <w:rPr>
                <w:b/>
                <w:sz w:val="24"/>
              </w:rPr>
            </w:pPr>
            <w:r>
              <w:rPr>
                <w:b/>
                <w:sz w:val="24"/>
              </w:rPr>
              <w:t>10.1.</w:t>
            </w:r>
            <w:r>
              <w:rPr>
                <w:b/>
                <w:spacing w:val="-15"/>
                <w:sz w:val="24"/>
              </w:rPr>
              <w:t xml:space="preserve"> </w:t>
            </w:r>
            <w:r>
              <w:rPr>
                <w:b/>
                <w:sz w:val="24"/>
              </w:rPr>
              <w:t>Esminės</w:t>
            </w:r>
            <w:r>
              <w:rPr>
                <w:b/>
                <w:spacing w:val="-15"/>
                <w:sz w:val="24"/>
              </w:rPr>
              <w:t xml:space="preserve"> </w:t>
            </w:r>
            <w:r>
              <w:rPr>
                <w:b/>
                <w:sz w:val="24"/>
              </w:rPr>
              <w:t xml:space="preserve">Sutarties </w:t>
            </w:r>
            <w:r>
              <w:rPr>
                <w:b/>
                <w:spacing w:val="-2"/>
                <w:sz w:val="24"/>
              </w:rPr>
              <w:t>sąlygos</w:t>
            </w:r>
          </w:p>
        </w:tc>
        <w:tc>
          <w:tcPr>
            <w:tcW w:w="6460" w:type="dxa"/>
          </w:tcPr>
          <w:p w14:paraId="3233F9BD" w14:textId="77777777" w:rsidR="000F2BA9" w:rsidRDefault="00F958C5">
            <w:pPr>
              <w:pStyle w:val="TableParagraph"/>
              <w:ind w:left="127"/>
              <w:rPr>
                <w:sz w:val="24"/>
              </w:rPr>
            </w:pPr>
            <w:r>
              <w:rPr>
                <w:sz w:val="24"/>
              </w:rPr>
              <w:t>10.1.1.</w:t>
            </w:r>
            <w:r>
              <w:rPr>
                <w:spacing w:val="-15"/>
                <w:sz w:val="24"/>
              </w:rPr>
              <w:t xml:space="preserve"> </w:t>
            </w:r>
            <w:r>
              <w:rPr>
                <w:sz w:val="24"/>
              </w:rPr>
              <w:t>Aplinkosauginiai</w:t>
            </w:r>
            <w:r>
              <w:rPr>
                <w:spacing w:val="-15"/>
                <w:sz w:val="24"/>
              </w:rPr>
              <w:t xml:space="preserve"> </w:t>
            </w:r>
            <w:r>
              <w:rPr>
                <w:spacing w:val="-2"/>
                <w:sz w:val="24"/>
              </w:rPr>
              <w:t>įsipareigojimai;</w:t>
            </w:r>
          </w:p>
          <w:p w14:paraId="0F009D9B" w14:textId="77777777" w:rsidR="000F2BA9" w:rsidRDefault="00F958C5">
            <w:pPr>
              <w:pStyle w:val="TableParagraph"/>
              <w:spacing w:line="256" w:lineRule="exact"/>
              <w:ind w:left="127"/>
              <w:rPr>
                <w:sz w:val="24"/>
              </w:rPr>
            </w:pPr>
            <w:r>
              <w:rPr>
                <w:sz w:val="24"/>
              </w:rPr>
              <w:t>10.1.1.</w:t>
            </w:r>
            <w:r>
              <w:rPr>
                <w:spacing w:val="-6"/>
                <w:sz w:val="24"/>
              </w:rPr>
              <w:t xml:space="preserve"> </w:t>
            </w:r>
            <w:r>
              <w:rPr>
                <w:sz w:val="24"/>
              </w:rPr>
              <w:t>Socialiniai</w:t>
            </w:r>
            <w:r>
              <w:rPr>
                <w:spacing w:val="-5"/>
                <w:sz w:val="24"/>
              </w:rPr>
              <w:t xml:space="preserve"> </w:t>
            </w:r>
            <w:r>
              <w:rPr>
                <w:spacing w:val="-2"/>
                <w:sz w:val="24"/>
              </w:rPr>
              <w:t>įsipareigojimai</w:t>
            </w:r>
          </w:p>
        </w:tc>
      </w:tr>
      <w:tr w:rsidR="000F2BA9" w14:paraId="47C5E15F" w14:textId="77777777">
        <w:trPr>
          <w:trHeight w:val="1656"/>
        </w:trPr>
        <w:tc>
          <w:tcPr>
            <w:tcW w:w="3076" w:type="dxa"/>
          </w:tcPr>
          <w:p w14:paraId="2CC15810" w14:textId="77777777" w:rsidR="000F2BA9" w:rsidRDefault="00F958C5">
            <w:pPr>
              <w:pStyle w:val="TableParagraph"/>
              <w:ind w:right="35"/>
              <w:rPr>
                <w:b/>
                <w:sz w:val="24"/>
              </w:rPr>
            </w:pPr>
            <w:r>
              <w:rPr>
                <w:b/>
                <w:sz w:val="24"/>
              </w:rPr>
              <w:t>10.2.</w:t>
            </w:r>
            <w:r>
              <w:rPr>
                <w:b/>
                <w:spacing w:val="-14"/>
                <w:sz w:val="24"/>
              </w:rPr>
              <w:t xml:space="preserve"> </w:t>
            </w:r>
            <w:r>
              <w:rPr>
                <w:b/>
                <w:sz w:val="24"/>
              </w:rPr>
              <w:t>Dideli</w:t>
            </w:r>
            <w:r>
              <w:rPr>
                <w:b/>
                <w:spacing w:val="-15"/>
                <w:sz w:val="24"/>
              </w:rPr>
              <w:t xml:space="preserve"> </w:t>
            </w:r>
            <w:r>
              <w:rPr>
                <w:b/>
                <w:sz w:val="24"/>
              </w:rPr>
              <w:t>arba</w:t>
            </w:r>
            <w:r>
              <w:rPr>
                <w:b/>
                <w:spacing w:val="-14"/>
                <w:sz w:val="24"/>
              </w:rPr>
              <w:t xml:space="preserve"> </w:t>
            </w:r>
            <w:r>
              <w:rPr>
                <w:b/>
                <w:sz w:val="24"/>
              </w:rPr>
              <w:t>nuolatiniai esminės Sutarties sąlygos vykdymo trūkumai</w:t>
            </w:r>
          </w:p>
        </w:tc>
        <w:tc>
          <w:tcPr>
            <w:tcW w:w="6460" w:type="dxa"/>
          </w:tcPr>
          <w:p w14:paraId="105C188F" w14:textId="77777777" w:rsidR="000F2BA9" w:rsidRDefault="00F958C5">
            <w:pPr>
              <w:pStyle w:val="TableParagraph"/>
              <w:ind w:left="127" w:right="105"/>
              <w:rPr>
                <w:sz w:val="24"/>
              </w:rPr>
            </w:pPr>
            <w:r>
              <w:rPr>
                <w:sz w:val="24"/>
              </w:rPr>
              <w:t>10.2.1. Jeigu yra nustatoma, kad tiekėjas bent du kartus</w:t>
            </w:r>
            <w:r>
              <w:rPr>
                <w:spacing w:val="40"/>
                <w:sz w:val="24"/>
              </w:rPr>
              <w:t xml:space="preserve"> </w:t>
            </w:r>
            <w:r>
              <w:rPr>
                <w:sz w:val="24"/>
              </w:rPr>
              <w:t>nesilaikė</w:t>
            </w:r>
            <w:r>
              <w:rPr>
                <w:spacing w:val="-9"/>
                <w:sz w:val="24"/>
              </w:rPr>
              <w:t xml:space="preserve"> </w:t>
            </w:r>
            <w:r>
              <w:rPr>
                <w:sz w:val="24"/>
              </w:rPr>
              <w:t>aplinkosauginių</w:t>
            </w:r>
            <w:r>
              <w:rPr>
                <w:spacing w:val="-8"/>
                <w:sz w:val="24"/>
              </w:rPr>
              <w:t xml:space="preserve"> </w:t>
            </w:r>
            <w:r>
              <w:rPr>
                <w:sz w:val="24"/>
              </w:rPr>
              <w:t>įsipareigojimų,</w:t>
            </w:r>
            <w:r>
              <w:rPr>
                <w:spacing w:val="-8"/>
                <w:sz w:val="24"/>
              </w:rPr>
              <w:t xml:space="preserve"> </w:t>
            </w:r>
            <w:r>
              <w:rPr>
                <w:sz w:val="24"/>
              </w:rPr>
              <w:t>nepriklausomai</w:t>
            </w:r>
            <w:r>
              <w:rPr>
                <w:spacing w:val="-9"/>
                <w:sz w:val="24"/>
              </w:rPr>
              <w:t xml:space="preserve"> </w:t>
            </w:r>
            <w:r>
              <w:rPr>
                <w:sz w:val="24"/>
              </w:rPr>
              <w:t>nuo</w:t>
            </w:r>
            <w:r>
              <w:rPr>
                <w:spacing w:val="-8"/>
                <w:sz w:val="24"/>
              </w:rPr>
              <w:t xml:space="preserve"> </w:t>
            </w:r>
            <w:r>
              <w:rPr>
                <w:sz w:val="24"/>
              </w:rPr>
              <w:t>to, ar ir per kiek laiko šie</w:t>
            </w:r>
            <w:r>
              <w:rPr>
                <w:spacing w:val="40"/>
                <w:sz w:val="24"/>
              </w:rPr>
              <w:t xml:space="preserve"> </w:t>
            </w:r>
            <w:r>
              <w:rPr>
                <w:sz w:val="24"/>
              </w:rPr>
              <w:t>trūkumai</w:t>
            </w:r>
            <w:r>
              <w:rPr>
                <w:spacing w:val="40"/>
                <w:sz w:val="24"/>
              </w:rPr>
              <w:t xml:space="preserve"> </w:t>
            </w:r>
            <w:r>
              <w:rPr>
                <w:sz w:val="24"/>
              </w:rPr>
              <w:t>buvo ištaisyti.</w:t>
            </w:r>
          </w:p>
          <w:p w14:paraId="3826E903" w14:textId="77777777" w:rsidR="000F2BA9" w:rsidRDefault="00F958C5">
            <w:pPr>
              <w:pStyle w:val="TableParagraph"/>
              <w:spacing w:line="270" w:lineRule="atLeast"/>
              <w:ind w:left="127" w:right="171"/>
              <w:rPr>
                <w:sz w:val="24"/>
              </w:rPr>
            </w:pPr>
            <w:r>
              <w:rPr>
                <w:sz w:val="24"/>
              </w:rPr>
              <w:t>10.2.1. Jeigu yra nustatoma, kad tiekėjas bent du kartus nesilaikė</w:t>
            </w:r>
            <w:r>
              <w:rPr>
                <w:spacing w:val="-7"/>
                <w:sz w:val="24"/>
              </w:rPr>
              <w:t xml:space="preserve"> </w:t>
            </w:r>
            <w:r>
              <w:rPr>
                <w:sz w:val="24"/>
              </w:rPr>
              <w:t>socialinių</w:t>
            </w:r>
            <w:r>
              <w:rPr>
                <w:spacing w:val="-6"/>
                <w:sz w:val="24"/>
              </w:rPr>
              <w:t xml:space="preserve"> </w:t>
            </w:r>
            <w:r>
              <w:rPr>
                <w:sz w:val="24"/>
              </w:rPr>
              <w:t>įsipareigojimų,</w:t>
            </w:r>
            <w:r>
              <w:rPr>
                <w:spacing w:val="-6"/>
                <w:sz w:val="24"/>
              </w:rPr>
              <w:t xml:space="preserve"> </w:t>
            </w:r>
            <w:r>
              <w:rPr>
                <w:sz w:val="24"/>
              </w:rPr>
              <w:t>nepriklausomai</w:t>
            </w:r>
            <w:r>
              <w:rPr>
                <w:spacing w:val="-7"/>
                <w:sz w:val="24"/>
              </w:rPr>
              <w:t xml:space="preserve"> </w:t>
            </w:r>
            <w:r>
              <w:rPr>
                <w:sz w:val="24"/>
              </w:rPr>
              <w:t>nuo</w:t>
            </w:r>
            <w:r>
              <w:rPr>
                <w:spacing w:val="-6"/>
                <w:sz w:val="24"/>
              </w:rPr>
              <w:t xml:space="preserve"> </w:t>
            </w:r>
            <w:r>
              <w:rPr>
                <w:sz w:val="24"/>
              </w:rPr>
              <w:t>to,</w:t>
            </w:r>
            <w:r>
              <w:rPr>
                <w:spacing w:val="-6"/>
                <w:sz w:val="24"/>
              </w:rPr>
              <w:t xml:space="preserve"> </w:t>
            </w:r>
            <w:r>
              <w:rPr>
                <w:sz w:val="24"/>
              </w:rPr>
              <w:t>ar</w:t>
            </w:r>
            <w:r>
              <w:rPr>
                <w:spacing w:val="-6"/>
                <w:sz w:val="24"/>
              </w:rPr>
              <w:t xml:space="preserve"> </w:t>
            </w:r>
            <w:r>
              <w:rPr>
                <w:sz w:val="24"/>
              </w:rPr>
              <w:t>ir per kiek laiko šie</w:t>
            </w:r>
            <w:r>
              <w:rPr>
                <w:spacing w:val="40"/>
                <w:sz w:val="24"/>
              </w:rPr>
              <w:t xml:space="preserve"> </w:t>
            </w:r>
            <w:r>
              <w:rPr>
                <w:sz w:val="24"/>
              </w:rPr>
              <w:t>trūkumai</w:t>
            </w:r>
            <w:r>
              <w:rPr>
                <w:spacing w:val="40"/>
                <w:sz w:val="24"/>
              </w:rPr>
              <w:t xml:space="preserve"> </w:t>
            </w:r>
            <w:r>
              <w:rPr>
                <w:sz w:val="24"/>
              </w:rPr>
              <w:t>buvo ištaisyti.</w:t>
            </w:r>
          </w:p>
        </w:tc>
      </w:tr>
      <w:tr w:rsidR="000F2BA9" w14:paraId="47A4CCE8" w14:textId="77777777">
        <w:trPr>
          <w:trHeight w:val="290"/>
        </w:trPr>
        <w:tc>
          <w:tcPr>
            <w:tcW w:w="9536" w:type="dxa"/>
            <w:gridSpan w:val="2"/>
          </w:tcPr>
          <w:p w14:paraId="0D63C5B8" w14:textId="77777777" w:rsidR="000F2BA9" w:rsidRDefault="00F958C5">
            <w:pPr>
              <w:pStyle w:val="TableParagraph"/>
              <w:spacing w:line="270" w:lineRule="exact"/>
              <w:ind w:left="2319"/>
              <w:rPr>
                <w:b/>
                <w:sz w:val="24"/>
              </w:rPr>
            </w:pPr>
            <w:r>
              <w:rPr>
                <w:b/>
                <w:sz w:val="24"/>
              </w:rPr>
              <w:t>11.</w:t>
            </w:r>
            <w:r>
              <w:rPr>
                <w:b/>
                <w:spacing w:val="-15"/>
                <w:sz w:val="24"/>
              </w:rPr>
              <w:t xml:space="preserve"> </w:t>
            </w:r>
            <w:r>
              <w:rPr>
                <w:b/>
                <w:sz w:val="24"/>
              </w:rPr>
              <w:t>SUTARTIES</w:t>
            </w:r>
            <w:r>
              <w:rPr>
                <w:b/>
                <w:spacing w:val="-15"/>
                <w:sz w:val="24"/>
              </w:rPr>
              <w:t xml:space="preserve"> </w:t>
            </w:r>
            <w:r>
              <w:rPr>
                <w:b/>
                <w:sz w:val="24"/>
              </w:rPr>
              <w:t>GALIOJIMAS</w:t>
            </w:r>
            <w:r>
              <w:rPr>
                <w:b/>
                <w:spacing w:val="-15"/>
                <w:sz w:val="24"/>
              </w:rPr>
              <w:t xml:space="preserve"> </w:t>
            </w:r>
            <w:r>
              <w:rPr>
                <w:b/>
                <w:sz w:val="24"/>
              </w:rPr>
              <w:t>IR</w:t>
            </w:r>
            <w:r>
              <w:rPr>
                <w:b/>
                <w:spacing w:val="-15"/>
                <w:sz w:val="24"/>
              </w:rPr>
              <w:t xml:space="preserve"> </w:t>
            </w:r>
            <w:r>
              <w:rPr>
                <w:b/>
                <w:spacing w:val="-2"/>
                <w:sz w:val="24"/>
              </w:rPr>
              <w:t>KEITIMAS</w:t>
            </w:r>
          </w:p>
        </w:tc>
      </w:tr>
      <w:tr w:rsidR="000F2BA9" w14:paraId="0AC3F405" w14:textId="77777777">
        <w:trPr>
          <w:trHeight w:val="1380"/>
        </w:trPr>
        <w:tc>
          <w:tcPr>
            <w:tcW w:w="3076" w:type="dxa"/>
          </w:tcPr>
          <w:p w14:paraId="1855A871" w14:textId="77777777" w:rsidR="000F2BA9" w:rsidRDefault="00F958C5">
            <w:pPr>
              <w:pStyle w:val="TableParagraph"/>
              <w:ind w:right="35"/>
              <w:rPr>
                <w:b/>
                <w:sz w:val="24"/>
              </w:rPr>
            </w:pPr>
            <w:r>
              <w:rPr>
                <w:b/>
                <w:sz w:val="24"/>
              </w:rPr>
              <w:t>11.1.</w:t>
            </w:r>
            <w:r>
              <w:rPr>
                <w:b/>
                <w:spacing w:val="-13"/>
                <w:sz w:val="24"/>
              </w:rPr>
              <w:t xml:space="preserve"> </w:t>
            </w:r>
            <w:r>
              <w:rPr>
                <w:b/>
                <w:sz w:val="24"/>
              </w:rPr>
              <w:t>Sutarties</w:t>
            </w:r>
            <w:r>
              <w:rPr>
                <w:b/>
                <w:spacing w:val="-14"/>
                <w:sz w:val="24"/>
              </w:rPr>
              <w:t xml:space="preserve"> </w:t>
            </w:r>
            <w:r>
              <w:rPr>
                <w:b/>
                <w:sz w:val="24"/>
              </w:rPr>
              <w:t>sudarymas</w:t>
            </w:r>
            <w:r>
              <w:rPr>
                <w:b/>
                <w:spacing w:val="-14"/>
                <w:sz w:val="24"/>
              </w:rPr>
              <w:t xml:space="preserve"> </w:t>
            </w:r>
            <w:r>
              <w:rPr>
                <w:b/>
                <w:sz w:val="24"/>
              </w:rPr>
              <w:t xml:space="preserve">ir </w:t>
            </w:r>
            <w:r>
              <w:rPr>
                <w:b/>
                <w:spacing w:val="-2"/>
                <w:sz w:val="24"/>
              </w:rPr>
              <w:t>įsigaliojimas</w:t>
            </w:r>
          </w:p>
        </w:tc>
        <w:tc>
          <w:tcPr>
            <w:tcW w:w="6460" w:type="dxa"/>
          </w:tcPr>
          <w:p w14:paraId="292BA775" w14:textId="77777777" w:rsidR="000F2BA9" w:rsidRDefault="00F958C5">
            <w:pPr>
              <w:pStyle w:val="TableParagraph"/>
              <w:spacing w:line="270" w:lineRule="atLeast"/>
              <w:ind w:left="127" w:right="171"/>
              <w:rPr>
                <w:sz w:val="24"/>
              </w:rPr>
            </w:pPr>
            <w:r>
              <w:rPr>
                <w:sz w:val="24"/>
              </w:rPr>
              <w:t>Ši Sutartis laikoma sudaryta ir įsigalioja nuo Sutarties pasirašymo</w:t>
            </w:r>
            <w:r>
              <w:rPr>
                <w:spacing w:val="-6"/>
                <w:sz w:val="24"/>
              </w:rPr>
              <w:t xml:space="preserve"> </w:t>
            </w:r>
            <w:r>
              <w:rPr>
                <w:sz w:val="24"/>
              </w:rPr>
              <w:t>dienos</w:t>
            </w:r>
            <w:r>
              <w:rPr>
                <w:spacing w:val="-7"/>
                <w:sz w:val="24"/>
              </w:rPr>
              <w:t xml:space="preserve"> </w:t>
            </w:r>
            <w:r>
              <w:rPr>
                <w:sz w:val="24"/>
              </w:rPr>
              <w:t>(antrosios</w:t>
            </w:r>
            <w:r>
              <w:rPr>
                <w:spacing w:val="-7"/>
                <w:sz w:val="24"/>
              </w:rPr>
              <w:t xml:space="preserve"> </w:t>
            </w:r>
            <w:r>
              <w:rPr>
                <w:sz w:val="24"/>
              </w:rPr>
              <w:t>Šalies</w:t>
            </w:r>
            <w:r>
              <w:rPr>
                <w:spacing w:val="-7"/>
                <w:sz w:val="24"/>
              </w:rPr>
              <w:t xml:space="preserve"> </w:t>
            </w:r>
            <w:r>
              <w:rPr>
                <w:sz w:val="24"/>
              </w:rPr>
              <w:t>pasirašymo</w:t>
            </w:r>
            <w:r>
              <w:rPr>
                <w:spacing w:val="-6"/>
                <w:sz w:val="24"/>
              </w:rPr>
              <w:t xml:space="preserve"> </w:t>
            </w:r>
            <w:r>
              <w:rPr>
                <w:sz w:val="24"/>
              </w:rPr>
              <w:t>dieną).</w:t>
            </w:r>
            <w:r>
              <w:rPr>
                <w:spacing w:val="-6"/>
                <w:sz w:val="24"/>
              </w:rPr>
              <w:t xml:space="preserve"> </w:t>
            </w:r>
            <w:r>
              <w:rPr>
                <w:sz w:val="24"/>
              </w:rPr>
              <w:t>Sutartis galioja iki visiško prievolių įvykdymo (kol bus išnaudota Pradinės Sutarties vertė, bet jos terminas negali būti ilgesnis kaip 12 mėnesių nuo sutarties įsigaliojimo dienos.</w:t>
            </w:r>
          </w:p>
        </w:tc>
      </w:tr>
      <w:tr w:rsidR="000F2BA9" w14:paraId="7B3459C8" w14:textId="77777777">
        <w:trPr>
          <w:trHeight w:val="551"/>
        </w:trPr>
        <w:tc>
          <w:tcPr>
            <w:tcW w:w="3076" w:type="dxa"/>
          </w:tcPr>
          <w:p w14:paraId="1A75265B" w14:textId="77777777" w:rsidR="000F2BA9" w:rsidRDefault="00F958C5">
            <w:pPr>
              <w:pStyle w:val="TableParagraph"/>
              <w:spacing w:line="270" w:lineRule="atLeast"/>
              <w:ind w:right="486"/>
              <w:rPr>
                <w:b/>
                <w:sz w:val="24"/>
              </w:rPr>
            </w:pPr>
            <w:r>
              <w:rPr>
                <w:b/>
                <w:sz w:val="24"/>
              </w:rPr>
              <w:t>11.2.</w:t>
            </w:r>
            <w:r>
              <w:rPr>
                <w:b/>
                <w:spacing w:val="-15"/>
                <w:sz w:val="24"/>
              </w:rPr>
              <w:t xml:space="preserve"> </w:t>
            </w:r>
            <w:r>
              <w:rPr>
                <w:b/>
                <w:sz w:val="24"/>
              </w:rPr>
              <w:t>Sutarties</w:t>
            </w:r>
            <w:r>
              <w:rPr>
                <w:b/>
                <w:spacing w:val="-15"/>
                <w:sz w:val="24"/>
              </w:rPr>
              <w:t xml:space="preserve"> </w:t>
            </w:r>
            <w:r>
              <w:rPr>
                <w:b/>
                <w:sz w:val="24"/>
              </w:rPr>
              <w:t>galiojimo termino pratęsimas</w:t>
            </w:r>
          </w:p>
        </w:tc>
        <w:tc>
          <w:tcPr>
            <w:tcW w:w="6460" w:type="dxa"/>
          </w:tcPr>
          <w:p w14:paraId="1B4D2FED" w14:textId="77777777" w:rsidR="000F2BA9" w:rsidRDefault="00F958C5">
            <w:pPr>
              <w:pStyle w:val="TableParagraph"/>
              <w:ind w:left="127"/>
              <w:rPr>
                <w:sz w:val="24"/>
              </w:rPr>
            </w:pPr>
            <w:r>
              <w:rPr>
                <w:spacing w:val="-2"/>
                <w:sz w:val="24"/>
              </w:rPr>
              <w:t>Netaikoma</w:t>
            </w:r>
          </w:p>
        </w:tc>
      </w:tr>
      <w:tr w:rsidR="000F2BA9" w14:paraId="2174992C" w14:textId="77777777">
        <w:trPr>
          <w:trHeight w:val="290"/>
        </w:trPr>
        <w:tc>
          <w:tcPr>
            <w:tcW w:w="9536" w:type="dxa"/>
            <w:gridSpan w:val="2"/>
          </w:tcPr>
          <w:p w14:paraId="226540D3" w14:textId="77777777" w:rsidR="000F2BA9" w:rsidRDefault="00F958C5">
            <w:pPr>
              <w:pStyle w:val="TableParagraph"/>
              <w:spacing w:line="270" w:lineRule="exact"/>
              <w:ind w:left="2972"/>
              <w:rPr>
                <w:b/>
                <w:sz w:val="24"/>
              </w:rPr>
            </w:pPr>
            <w:r>
              <w:rPr>
                <w:b/>
                <w:spacing w:val="-2"/>
                <w:sz w:val="24"/>
              </w:rPr>
              <w:t>12.</w:t>
            </w:r>
            <w:r>
              <w:rPr>
                <w:b/>
                <w:spacing w:val="-5"/>
                <w:sz w:val="24"/>
              </w:rPr>
              <w:t xml:space="preserve"> </w:t>
            </w:r>
            <w:r>
              <w:rPr>
                <w:b/>
                <w:spacing w:val="-2"/>
                <w:sz w:val="24"/>
              </w:rPr>
              <w:t>SUTARTIES</w:t>
            </w:r>
            <w:r>
              <w:rPr>
                <w:b/>
                <w:spacing w:val="-5"/>
                <w:sz w:val="24"/>
              </w:rPr>
              <w:t xml:space="preserve"> </w:t>
            </w:r>
            <w:r>
              <w:rPr>
                <w:b/>
                <w:spacing w:val="-2"/>
                <w:sz w:val="24"/>
              </w:rPr>
              <w:t>NUTRAUKIMAS</w:t>
            </w:r>
          </w:p>
        </w:tc>
      </w:tr>
      <w:tr w:rsidR="000F2BA9" w14:paraId="42D6514E" w14:textId="77777777">
        <w:trPr>
          <w:trHeight w:val="828"/>
        </w:trPr>
        <w:tc>
          <w:tcPr>
            <w:tcW w:w="3076" w:type="dxa"/>
          </w:tcPr>
          <w:p w14:paraId="11250182" w14:textId="77777777" w:rsidR="000F2BA9" w:rsidRDefault="00F958C5">
            <w:pPr>
              <w:pStyle w:val="TableParagraph"/>
              <w:ind w:right="35"/>
              <w:rPr>
                <w:b/>
                <w:sz w:val="24"/>
              </w:rPr>
            </w:pPr>
            <w:r>
              <w:rPr>
                <w:b/>
                <w:sz w:val="24"/>
              </w:rPr>
              <w:t>12.1.</w:t>
            </w:r>
            <w:r>
              <w:rPr>
                <w:b/>
                <w:spacing w:val="-15"/>
                <w:sz w:val="24"/>
              </w:rPr>
              <w:t xml:space="preserve"> </w:t>
            </w:r>
            <w:r>
              <w:rPr>
                <w:b/>
                <w:sz w:val="24"/>
              </w:rPr>
              <w:t>Sutarties</w:t>
            </w:r>
            <w:r>
              <w:rPr>
                <w:b/>
                <w:spacing w:val="-15"/>
                <w:sz w:val="24"/>
              </w:rPr>
              <w:t xml:space="preserve"> </w:t>
            </w:r>
            <w:r>
              <w:rPr>
                <w:b/>
                <w:sz w:val="24"/>
              </w:rPr>
              <w:t xml:space="preserve">nutraukimo </w:t>
            </w:r>
            <w:r>
              <w:rPr>
                <w:b/>
                <w:spacing w:val="-2"/>
                <w:sz w:val="24"/>
              </w:rPr>
              <w:t>pagrindai</w:t>
            </w:r>
          </w:p>
        </w:tc>
        <w:tc>
          <w:tcPr>
            <w:tcW w:w="6460" w:type="dxa"/>
          </w:tcPr>
          <w:p w14:paraId="53B78781" w14:textId="77777777" w:rsidR="000F2BA9" w:rsidRDefault="00F958C5">
            <w:pPr>
              <w:pStyle w:val="TableParagraph"/>
              <w:spacing w:line="270" w:lineRule="atLeast"/>
              <w:ind w:left="90"/>
              <w:rPr>
                <w:sz w:val="24"/>
              </w:rPr>
            </w:pPr>
            <w:r>
              <w:rPr>
                <w:sz w:val="24"/>
              </w:rPr>
              <w:t>Sutartis</w:t>
            </w:r>
            <w:r>
              <w:rPr>
                <w:spacing w:val="-7"/>
                <w:sz w:val="24"/>
              </w:rPr>
              <w:t xml:space="preserve"> </w:t>
            </w:r>
            <w:r>
              <w:rPr>
                <w:sz w:val="24"/>
              </w:rPr>
              <w:t>gali</w:t>
            </w:r>
            <w:r>
              <w:rPr>
                <w:spacing w:val="-7"/>
                <w:sz w:val="24"/>
              </w:rPr>
              <w:t xml:space="preserve"> </w:t>
            </w:r>
            <w:r>
              <w:rPr>
                <w:sz w:val="24"/>
              </w:rPr>
              <w:t>būti</w:t>
            </w:r>
            <w:r>
              <w:rPr>
                <w:spacing w:val="-7"/>
                <w:sz w:val="24"/>
              </w:rPr>
              <w:t xml:space="preserve"> </w:t>
            </w:r>
            <w:r>
              <w:rPr>
                <w:sz w:val="24"/>
              </w:rPr>
              <w:t>nutraukiama</w:t>
            </w:r>
            <w:r>
              <w:rPr>
                <w:spacing w:val="-7"/>
                <w:sz w:val="24"/>
              </w:rPr>
              <w:t xml:space="preserve"> </w:t>
            </w:r>
            <w:r>
              <w:rPr>
                <w:sz w:val="24"/>
              </w:rPr>
              <w:t>rašytiniu</w:t>
            </w:r>
            <w:r>
              <w:rPr>
                <w:spacing w:val="-6"/>
                <w:sz w:val="24"/>
              </w:rPr>
              <w:t xml:space="preserve"> </w:t>
            </w:r>
            <w:r>
              <w:rPr>
                <w:sz w:val="24"/>
              </w:rPr>
              <w:t>Šalių</w:t>
            </w:r>
            <w:r>
              <w:rPr>
                <w:spacing w:val="-6"/>
                <w:sz w:val="24"/>
              </w:rPr>
              <w:t xml:space="preserve"> </w:t>
            </w:r>
            <w:r>
              <w:rPr>
                <w:sz w:val="24"/>
              </w:rPr>
              <w:t>susitarimu</w:t>
            </w:r>
            <w:r>
              <w:rPr>
                <w:spacing w:val="-6"/>
                <w:sz w:val="24"/>
              </w:rPr>
              <w:t xml:space="preserve"> </w:t>
            </w:r>
            <w:r>
              <w:rPr>
                <w:sz w:val="24"/>
              </w:rPr>
              <w:t>arba vienašališkai, Bendrosiose sąlygose ir šiais Specialiosiose sąlygose nurodytais atvejais ir nustatyta tvarka.</w:t>
            </w:r>
          </w:p>
        </w:tc>
      </w:tr>
      <w:tr w:rsidR="000F2BA9" w14:paraId="7AD9D7E2" w14:textId="77777777">
        <w:trPr>
          <w:trHeight w:val="590"/>
        </w:trPr>
        <w:tc>
          <w:tcPr>
            <w:tcW w:w="3076" w:type="dxa"/>
          </w:tcPr>
          <w:p w14:paraId="32F9F753" w14:textId="77777777" w:rsidR="000F2BA9" w:rsidRDefault="00F958C5">
            <w:pPr>
              <w:pStyle w:val="TableParagraph"/>
              <w:ind w:right="35"/>
              <w:rPr>
                <w:b/>
                <w:sz w:val="24"/>
              </w:rPr>
            </w:pPr>
            <w:r>
              <w:rPr>
                <w:b/>
                <w:sz w:val="24"/>
              </w:rPr>
              <w:t>12.2.</w:t>
            </w:r>
            <w:r>
              <w:rPr>
                <w:b/>
                <w:spacing w:val="-15"/>
                <w:sz w:val="24"/>
              </w:rPr>
              <w:t xml:space="preserve"> </w:t>
            </w:r>
            <w:r>
              <w:rPr>
                <w:b/>
                <w:sz w:val="24"/>
              </w:rPr>
              <w:t>Esminiai</w:t>
            </w:r>
            <w:r>
              <w:rPr>
                <w:b/>
                <w:spacing w:val="-15"/>
                <w:sz w:val="24"/>
              </w:rPr>
              <w:t xml:space="preserve"> </w:t>
            </w:r>
            <w:r>
              <w:rPr>
                <w:b/>
                <w:sz w:val="24"/>
              </w:rPr>
              <w:t xml:space="preserve">Sutarties </w:t>
            </w:r>
            <w:r>
              <w:rPr>
                <w:b/>
                <w:spacing w:val="-2"/>
                <w:sz w:val="24"/>
              </w:rPr>
              <w:t>pažeidimai</w:t>
            </w:r>
          </w:p>
        </w:tc>
        <w:tc>
          <w:tcPr>
            <w:tcW w:w="6460" w:type="dxa"/>
          </w:tcPr>
          <w:p w14:paraId="3A920AC3" w14:textId="77777777" w:rsidR="000F2BA9" w:rsidRDefault="00F958C5">
            <w:pPr>
              <w:pStyle w:val="TableParagraph"/>
              <w:ind w:left="90"/>
              <w:rPr>
                <w:sz w:val="24"/>
              </w:rPr>
            </w:pPr>
            <w:r>
              <w:rPr>
                <w:sz w:val="24"/>
              </w:rPr>
              <w:t>12.2.1.</w:t>
            </w:r>
            <w:r>
              <w:rPr>
                <w:spacing w:val="-3"/>
                <w:sz w:val="24"/>
              </w:rPr>
              <w:t xml:space="preserve"> </w:t>
            </w:r>
            <w:r>
              <w:rPr>
                <w:sz w:val="24"/>
              </w:rPr>
              <w:t>jeigu</w:t>
            </w:r>
            <w:r>
              <w:rPr>
                <w:spacing w:val="-7"/>
                <w:sz w:val="24"/>
              </w:rPr>
              <w:t xml:space="preserve"> </w:t>
            </w:r>
            <w:r>
              <w:rPr>
                <w:sz w:val="24"/>
              </w:rPr>
              <w:t>Tiekėjas</w:t>
            </w:r>
            <w:r>
              <w:rPr>
                <w:spacing w:val="-4"/>
                <w:sz w:val="24"/>
              </w:rPr>
              <w:t xml:space="preserve"> </w:t>
            </w:r>
            <w:r>
              <w:rPr>
                <w:sz w:val="24"/>
              </w:rPr>
              <w:t>nevykdo</w:t>
            </w:r>
            <w:r>
              <w:rPr>
                <w:spacing w:val="-2"/>
                <w:sz w:val="24"/>
              </w:rPr>
              <w:t xml:space="preserve"> </w:t>
            </w:r>
            <w:r>
              <w:rPr>
                <w:sz w:val="24"/>
              </w:rPr>
              <w:t>prisiimtų</w:t>
            </w:r>
            <w:r>
              <w:rPr>
                <w:spacing w:val="-3"/>
                <w:sz w:val="24"/>
              </w:rPr>
              <w:t xml:space="preserve"> </w:t>
            </w:r>
            <w:r>
              <w:rPr>
                <w:sz w:val="24"/>
              </w:rPr>
              <w:t>įsipareigojimų</w:t>
            </w:r>
            <w:r>
              <w:rPr>
                <w:spacing w:val="-2"/>
                <w:sz w:val="24"/>
              </w:rPr>
              <w:t xml:space="preserve"> </w:t>
            </w:r>
            <w:r>
              <w:rPr>
                <w:spacing w:val="-5"/>
                <w:sz w:val="24"/>
              </w:rPr>
              <w:t>už</w:t>
            </w:r>
          </w:p>
          <w:p w14:paraId="0FB3ABFE" w14:textId="77777777" w:rsidR="000F2BA9" w:rsidRDefault="00F958C5">
            <w:pPr>
              <w:pStyle w:val="TableParagraph"/>
              <w:spacing w:before="19" w:line="275" w:lineRule="exact"/>
              <w:ind w:left="90"/>
              <w:rPr>
                <w:sz w:val="24"/>
              </w:rPr>
            </w:pPr>
            <w:r>
              <w:rPr>
                <w:sz w:val="24"/>
              </w:rPr>
              <w:t>Sutartyje</w:t>
            </w:r>
            <w:r>
              <w:rPr>
                <w:spacing w:val="-7"/>
                <w:sz w:val="24"/>
              </w:rPr>
              <w:t xml:space="preserve"> </w:t>
            </w:r>
            <w:r>
              <w:rPr>
                <w:sz w:val="24"/>
              </w:rPr>
              <w:t>nustatytą</w:t>
            </w:r>
            <w:r>
              <w:rPr>
                <w:spacing w:val="-7"/>
                <w:sz w:val="24"/>
              </w:rPr>
              <w:t xml:space="preserve"> </w:t>
            </w:r>
            <w:r>
              <w:rPr>
                <w:sz w:val="24"/>
              </w:rPr>
              <w:t>Sutarties</w:t>
            </w:r>
            <w:r>
              <w:rPr>
                <w:spacing w:val="-6"/>
                <w:sz w:val="24"/>
              </w:rPr>
              <w:t xml:space="preserve"> </w:t>
            </w:r>
            <w:r>
              <w:rPr>
                <w:sz w:val="24"/>
              </w:rPr>
              <w:t>kainą</w:t>
            </w:r>
            <w:r>
              <w:rPr>
                <w:spacing w:val="-7"/>
                <w:sz w:val="24"/>
              </w:rPr>
              <w:t xml:space="preserve"> </w:t>
            </w:r>
            <w:r>
              <w:rPr>
                <w:sz w:val="24"/>
              </w:rPr>
              <w:t>/</w:t>
            </w:r>
            <w:r>
              <w:rPr>
                <w:spacing w:val="-6"/>
                <w:sz w:val="24"/>
              </w:rPr>
              <w:t xml:space="preserve"> </w:t>
            </w:r>
            <w:r>
              <w:rPr>
                <w:spacing w:val="-2"/>
                <w:sz w:val="24"/>
              </w:rPr>
              <w:t>įkainius;</w:t>
            </w:r>
          </w:p>
        </w:tc>
      </w:tr>
      <w:tr w:rsidR="000F2BA9" w14:paraId="1EAD5B8E" w14:textId="77777777">
        <w:trPr>
          <w:trHeight w:val="551"/>
        </w:trPr>
        <w:tc>
          <w:tcPr>
            <w:tcW w:w="9536" w:type="dxa"/>
            <w:gridSpan w:val="2"/>
          </w:tcPr>
          <w:p w14:paraId="123BE42D" w14:textId="77777777" w:rsidR="000F2BA9" w:rsidRDefault="00F958C5">
            <w:pPr>
              <w:pStyle w:val="TableParagraph"/>
              <w:spacing w:line="270" w:lineRule="atLeast"/>
              <w:ind w:left="4056" w:hanging="3354"/>
              <w:rPr>
                <w:b/>
                <w:sz w:val="24"/>
              </w:rPr>
            </w:pPr>
            <w:r>
              <w:rPr>
                <w:b/>
                <w:sz w:val="24"/>
              </w:rPr>
              <w:t>13.</w:t>
            </w:r>
            <w:r>
              <w:rPr>
                <w:b/>
                <w:spacing w:val="-15"/>
                <w:sz w:val="24"/>
              </w:rPr>
              <w:t xml:space="preserve"> </w:t>
            </w:r>
            <w:r>
              <w:rPr>
                <w:b/>
                <w:sz w:val="24"/>
              </w:rPr>
              <w:t>APLINKOS</w:t>
            </w:r>
            <w:r>
              <w:rPr>
                <w:b/>
                <w:spacing w:val="-15"/>
                <w:sz w:val="24"/>
              </w:rPr>
              <w:t xml:space="preserve"> </w:t>
            </w:r>
            <w:r>
              <w:rPr>
                <w:b/>
                <w:sz w:val="24"/>
              </w:rPr>
              <w:t>APSAUGOS,SOCIALINIAI</w:t>
            </w:r>
            <w:r>
              <w:rPr>
                <w:b/>
                <w:spacing w:val="36"/>
                <w:sz w:val="24"/>
              </w:rPr>
              <w:t xml:space="preserve"> </w:t>
            </w:r>
            <w:r>
              <w:rPr>
                <w:b/>
                <w:sz w:val="24"/>
              </w:rPr>
              <w:t>IR</w:t>
            </w:r>
            <w:r>
              <w:rPr>
                <w:b/>
                <w:spacing w:val="-8"/>
                <w:sz w:val="24"/>
              </w:rPr>
              <w:t xml:space="preserve"> </w:t>
            </w:r>
            <w:r>
              <w:rPr>
                <w:b/>
                <w:sz w:val="24"/>
              </w:rPr>
              <w:t>KIBERNETINIO</w:t>
            </w:r>
            <w:r>
              <w:rPr>
                <w:b/>
                <w:spacing w:val="-8"/>
                <w:sz w:val="24"/>
              </w:rPr>
              <w:t xml:space="preserve"> </w:t>
            </w:r>
            <w:r>
              <w:rPr>
                <w:b/>
                <w:sz w:val="24"/>
              </w:rPr>
              <w:t xml:space="preserve">SAUGUMO </w:t>
            </w:r>
            <w:r>
              <w:rPr>
                <w:b/>
                <w:spacing w:val="-2"/>
                <w:sz w:val="24"/>
              </w:rPr>
              <w:t>KRITERIJAI</w:t>
            </w:r>
          </w:p>
        </w:tc>
      </w:tr>
      <w:tr w:rsidR="000F2BA9" w14:paraId="50F90DEA" w14:textId="77777777">
        <w:trPr>
          <w:trHeight w:val="2484"/>
        </w:trPr>
        <w:tc>
          <w:tcPr>
            <w:tcW w:w="3076" w:type="dxa"/>
          </w:tcPr>
          <w:p w14:paraId="7B9E1BD1" w14:textId="77777777" w:rsidR="000F2BA9" w:rsidRDefault="00F958C5">
            <w:pPr>
              <w:pStyle w:val="TableParagraph"/>
              <w:ind w:right="486"/>
              <w:rPr>
                <w:b/>
                <w:sz w:val="24"/>
              </w:rPr>
            </w:pPr>
            <w:r>
              <w:rPr>
                <w:b/>
                <w:sz w:val="24"/>
              </w:rPr>
              <w:t>13.1.</w:t>
            </w:r>
            <w:r>
              <w:rPr>
                <w:b/>
                <w:spacing w:val="-15"/>
                <w:sz w:val="24"/>
              </w:rPr>
              <w:t xml:space="preserve"> </w:t>
            </w:r>
            <w:r>
              <w:rPr>
                <w:b/>
                <w:sz w:val="24"/>
              </w:rPr>
              <w:t>Su</w:t>
            </w:r>
            <w:r>
              <w:rPr>
                <w:b/>
                <w:spacing w:val="-15"/>
                <w:sz w:val="24"/>
              </w:rPr>
              <w:t xml:space="preserve"> </w:t>
            </w:r>
            <w:r>
              <w:rPr>
                <w:b/>
                <w:sz w:val="24"/>
              </w:rPr>
              <w:t xml:space="preserve">perkamomis paslaugomis susiję aplinkos apsaugos </w:t>
            </w:r>
            <w:r>
              <w:rPr>
                <w:b/>
                <w:spacing w:val="-2"/>
                <w:sz w:val="24"/>
              </w:rPr>
              <w:t>kriterijai</w:t>
            </w:r>
          </w:p>
        </w:tc>
        <w:tc>
          <w:tcPr>
            <w:tcW w:w="6460" w:type="dxa"/>
          </w:tcPr>
          <w:p w14:paraId="7B9E1AD5" w14:textId="77777777" w:rsidR="000F2BA9" w:rsidRDefault="00F958C5">
            <w:pPr>
              <w:pStyle w:val="TableParagraph"/>
              <w:ind w:left="90" w:right="105"/>
              <w:rPr>
                <w:sz w:val="24"/>
              </w:rPr>
            </w:pPr>
            <w:r>
              <w:rPr>
                <w:sz w:val="24"/>
              </w:rPr>
              <w:t>Aplinkosauginiai kriterijai Prekėms nustatomi vadovaujantis Aplinkos apsaugos kriterijų taikymo, vykdant žaliuosius pirkimus,</w:t>
            </w:r>
            <w:r>
              <w:rPr>
                <w:spacing w:val="-1"/>
                <w:sz w:val="24"/>
              </w:rPr>
              <w:t xml:space="preserve"> </w:t>
            </w:r>
            <w:r>
              <w:rPr>
                <w:sz w:val="24"/>
              </w:rPr>
              <w:t>tvarkos</w:t>
            </w:r>
            <w:r>
              <w:rPr>
                <w:spacing w:val="-2"/>
                <w:sz w:val="24"/>
              </w:rPr>
              <w:t xml:space="preserve"> </w:t>
            </w:r>
            <w:r>
              <w:rPr>
                <w:sz w:val="24"/>
              </w:rPr>
              <w:t>aprašo,</w:t>
            </w:r>
            <w:r>
              <w:rPr>
                <w:spacing w:val="-1"/>
                <w:sz w:val="24"/>
              </w:rPr>
              <w:t xml:space="preserve"> </w:t>
            </w:r>
            <w:r>
              <w:rPr>
                <w:sz w:val="24"/>
              </w:rPr>
              <w:t>patvirtinto</w:t>
            </w:r>
            <w:r>
              <w:rPr>
                <w:spacing w:val="-15"/>
                <w:sz w:val="24"/>
              </w:rPr>
              <w:t xml:space="preserve"> </w:t>
            </w:r>
            <w:r>
              <w:rPr>
                <w:sz w:val="24"/>
              </w:rPr>
              <w:t>Aplinkos</w:t>
            </w:r>
            <w:r>
              <w:rPr>
                <w:spacing w:val="-2"/>
                <w:sz w:val="24"/>
              </w:rPr>
              <w:t xml:space="preserve"> </w:t>
            </w:r>
            <w:r>
              <w:rPr>
                <w:sz w:val="24"/>
              </w:rPr>
              <w:t>ministro</w:t>
            </w:r>
            <w:r>
              <w:rPr>
                <w:spacing w:val="-1"/>
                <w:sz w:val="24"/>
              </w:rPr>
              <w:t xml:space="preserve"> </w:t>
            </w:r>
            <w:r>
              <w:rPr>
                <w:sz w:val="24"/>
              </w:rPr>
              <w:t>2011</w:t>
            </w:r>
            <w:r>
              <w:rPr>
                <w:spacing w:val="-1"/>
                <w:sz w:val="24"/>
              </w:rPr>
              <w:t xml:space="preserve"> </w:t>
            </w:r>
            <w:r>
              <w:rPr>
                <w:sz w:val="24"/>
              </w:rPr>
              <w:t>m. birželio</w:t>
            </w:r>
            <w:r>
              <w:rPr>
                <w:spacing w:val="-8"/>
                <w:sz w:val="24"/>
              </w:rPr>
              <w:t xml:space="preserve"> </w:t>
            </w:r>
            <w:r>
              <w:rPr>
                <w:sz w:val="24"/>
              </w:rPr>
              <w:t>28</w:t>
            </w:r>
            <w:r>
              <w:rPr>
                <w:spacing w:val="-5"/>
                <w:sz w:val="24"/>
              </w:rPr>
              <w:t xml:space="preserve"> </w:t>
            </w:r>
            <w:r>
              <w:rPr>
                <w:sz w:val="24"/>
              </w:rPr>
              <w:t>d.</w:t>
            </w:r>
            <w:r>
              <w:rPr>
                <w:spacing w:val="-5"/>
                <w:sz w:val="24"/>
              </w:rPr>
              <w:t xml:space="preserve"> </w:t>
            </w:r>
            <w:r>
              <w:rPr>
                <w:sz w:val="24"/>
              </w:rPr>
              <w:t>įsakymu</w:t>
            </w:r>
            <w:r>
              <w:rPr>
                <w:spacing w:val="-5"/>
                <w:sz w:val="24"/>
              </w:rPr>
              <w:t xml:space="preserve"> </w:t>
            </w:r>
            <w:r>
              <w:rPr>
                <w:sz w:val="24"/>
              </w:rPr>
              <w:t>D1-508</w:t>
            </w:r>
            <w:r>
              <w:rPr>
                <w:spacing w:val="-5"/>
                <w:sz w:val="24"/>
              </w:rPr>
              <w:t xml:space="preserve"> </w:t>
            </w:r>
            <w:r>
              <w:rPr>
                <w:sz w:val="24"/>
              </w:rPr>
              <w:t>„Dėl</w:t>
            </w:r>
            <w:r>
              <w:rPr>
                <w:spacing w:val="-15"/>
                <w:sz w:val="24"/>
              </w:rPr>
              <w:t xml:space="preserve"> </w:t>
            </w:r>
            <w:r>
              <w:rPr>
                <w:sz w:val="24"/>
              </w:rPr>
              <w:t>Aplinkos</w:t>
            </w:r>
            <w:r>
              <w:rPr>
                <w:spacing w:val="-6"/>
                <w:sz w:val="24"/>
              </w:rPr>
              <w:t xml:space="preserve"> </w:t>
            </w:r>
            <w:r>
              <w:rPr>
                <w:sz w:val="24"/>
              </w:rPr>
              <w:t>apsaugos</w:t>
            </w:r>
            <w:r>
              <w:rPr>
                <w:spacing w:val="-6"/>
                <w:sz w:val="24"/>
              </w:rPr>
              <w:t xml:space="preserve"> </w:t>
            </w:r>
            <w:r>
              <w:rPr>
                <w:sz w:val="24"/>
              </w:rPr>
              <w:t>kriterijų taikymo, vykdant žaliuosius pirkimus, tvarkos aprašo patvirtinimo“</w:t>
            </w:r>
            <w:r>
              <w:rPr>
                <w:spacing w:val="40"/>
                <w:sz w:val="24"/>
              </w:rPr>
              <w:t xml:space="preserve"> </w:t>
            </w:r>
            <w:r>
              <w:rPr>
                <w:sz w:val="24"/>
              </w:rPr>
              <w:t>4.4.3 papunkčiu.</w:t>
            </w:r>
          </w:p>
          <w:p w14:paraId="7B784B98" w14:textId="77777777" w:rsidR="000F2BA9" w:rsidRDefault="00F958C5">
            <w:pPr>
              <w:pStyle w:val="TableParagraph"/>
              <w:spacing w:line="270" w:lineRule="atLeast"/>
              <w:ind w:left="90" w:right="148"/>
              <w:rPr>
                <w:sz w:val="24"/>
              </w:rPr>
            </w:pPr>
            <w:r>
              <w:rPr>
                <w:sz w:val="24"/>
              </w:rPr>
              <w:t>Nustačius,</w:t>
            </w:r>
            <w:r>
              <w:rPr>
                <w:spacing w:val="-7"/>
                <w:sz w:val="24"/>
              </w:rPr>
              <w:t xml:space="preserve"> </w:t>
            </w:r>
            <w:r>
              <w:rPr>
                <w:sz w:val="24"/>
              </w:rPr>
              <w:t>kad</w:t>
            </w:r>
            <w:r>
              <w:rPr>
                <w:spacing w:val="-11"/>
                <w:sz w:val="24"/>
              </w:rPr>
              <w:t xml:space="preserve"> </w:t>
            </w:r>
            <w:r>
              <w:rPr>
                <w:sz w:val="24"/>
              </w:rPr>
              <w:t>Tiekėjas</w:t>
            </w:r>
            <w:r>
              <w:rPr>
                <w:spacing w:val="-8"/>
                <w:sz w:val="24"/>
              </w:rPr>
              <w:t xml:space="preserve"> </w:t>
            </w:r>
            <w:r>
              <w:rPr>
                <w:sz w:val="24"/>
              </w:rPr>
              <w:t>šiame</w:t>
            </w:r>
            <w:r>
              <w:rPr>
                <w:spacing w:val="-8"/>
                <w:sz w:val="24"/>
              </w:rPr>
              <w:t xml:space="preserve"> </w:t>
            </w:r>
            <w:r>
              <w:rPr>
                <w:sz w:val="24"/>
              </w:rPr>
              <w:t>papunktyje</w:t>
            </w:r>
            <w:r>
              <w:rPr>
                <w:spacing w:val="-8"/>
                <w:sz w:val="24"/>
              </w:rPr>
              <w:t xml:space="preserve"> </w:t>
            </w:r>
            <w:r>
              <w:rPr>
                <w:sz w:val="24"/>
              </w:rPr>
              <w:t>nustatyto</w:t>
            </w:r>
            <w:r>
              <w:rPr>
                <w:spacing w:val="-7"/>
                <w:sz w:val="24"/>
              </w:rPr>
              <w:t xml:space="preserve"> </w:t>
            </w:r>
            <w:r>
              <w:rPr>
                <w:sz w:val="24"/>
              </w:rPr>
              <w:t>kriterijaus</w:t>
            </w:r>
            <w:r>
              <w:rPr>
                <w:spacing w:val="-8"/>
                <w:sz w:val="24"/>
              </w:rPr>
              <w:t xml:space="preserve"> </w:t>
            </w:r>
            <w:r>
              <w:rPr>
                <w:sz w:val="24"/>
              </w:rPr>
              <w:t>(-jų) nesilaiko, Tiekėjui taikoma Specialiųjų sąlygų 9.5 punkte nurodyto dydžio bauda.</w:t>
            </w:r>
          </w:p>
        </w:tc>
      </w:tr>
      <w:tr w:rsidR="000F2BA9" w14:paraId="32925B8D" w14:textId="77777777">
        <w:trPr>
          <w:trHeight w:val="3864"/>
        </w:trPr>
        <w:tc>
          <w:tcPr>
            <w:tcW w:w="3076" w:type="dxa"/>
          </w:tcPr>
          <w:p w14:paraId="7D97A20C" w14:textId="77777777" w:rsidR="000F2BA9" w:rsidRDefault="00F958C5">
            <w:pPr>
              <w:pStyle w:val="TableParagraph"/>
              <w:ind w:right="35"/>
              <w:rPr>
                <w:b/>
                <w:sz w:val="24"/>
              </w:rPr>
            </w:pPr>
            <w:r>
              <w:rPr>
                <w:b/>
                <w:sz w:val="24"/>
              </w:rPr>
              <w:t>13.2.</w:t>
            </w:r>
            <w:r>
              <w:rPr>
                <w:b/>
                <w:spacing w:val="-15"/>
                <w:sz w:val="24"/>
              </w:rPr>
              <w:t xml:space="preserve"> </w:t>
            </w:r>
            <w:r>
              <w:rPr>
                <w:b/>
                <w:sz w:val="24"/>
              </w:rPr>
              <w:t>Su</w:t>
            </w:r>
            <w:r>
              <w:rPr>
                <w:b/>
                <w:spacing w:val="-15"/>
                <w:sz w:val="24"/>
              </w:rPr>
              <w:t xml:space="preserve"> </w:t>
            </w:r>
            <w:r>
              <w:rPr>
                <w:b/>
                <w:sz w:val="24"/>
              </w:rPr>
              <w:t>perkamomis Paslaugomis susiję socialiniai kriterijai</w:t>
            </w:r>
          </w:p>
        </w:tc>
        <w:tc>
          <w:tcPr>
            <w:tcW w:w="6460" w:type="dxa"/>
          </w:tcPr>
          <w:p w14:paraId="3D30909C" w14:textId="77777777" w:rsidR="000F2BA9" w:rsidRDefault="00F958C5">
            <w:pPr>
              <w:pStyle w:val="TableParagraph"/>
              <w:numPr>
                <w:ilvl w:val="2"/>
                <w:numId w:val="3"/>
              </w:numPr>
              <w:tabs>
                <w:tab w:val="left" w:pos="805"/>
              </w:tabs>
              <w:ind w:left="90" w:right="121" w:firstLine="0"/>
              <w:rPr>
                <w:sz w:val="24"/>
              </w:rPr>
            </w:pPr>
            <w:r>
              <w:rPr>
                <w:sz w:val="24"/>
              </w:rPr>
              <w:t>Tiekėjas privalo užtikrinti, kad Sistema atitiktų Lietuvos Respublikos Vyriausybės 2003 m. balandžio 18 d. nutarimo Nr. 480 ,,Dėl bendrųjų reikalavimų valstybės ir savivaldybių institucijų ir įstaigų interneto svetainėms ir mobiliosioms programoms aprašo patvirtinimo“ reikalavimus, o taip pat turi būti laikomasi WCAG 2.1 (</w:t>
            </w:r>
            <w:proofErr w:type="spellStart"/>
            <w:r>
              <w:rPr>
                <w:sz w:val="24"/>
              </w:rPr>
              <w:t>Web</w:t>
            </w:r>
            <w:proofErr w:type="spellEnd"/>
            <w:r>
              <w:rPr>
                <w:sz w:val="24"/>
              </w:rPr>
              <w:t xml:space="preserve"> </w:t>
            </w:r>
            <w:proofErr w:type="spellStart"/>
            <w:r>
              <w:rPr>
                <w:sz w:val="24"/>
              </w:rPr>
              <w:t>Content</w:t>
            </w:r>
            <w:proofErr w:type="spellEnd"/>
            <w:r>
              <w:rPr>
                <w:sz w:val="24"/>
              </w:rPr>
              <w:t xml:space="preserve"> </w:t>
            </w:r>
            <w:proofErr w:type="spellStart"/>
            <w:r>
              <w:rPr>
                <w:sz w:val="24"/>
              </w:rPr>
              <w:t>Accessibility</w:t>
            </w:r>
            <w:proofErr w:type="spellEnd"/>
            <w:r>
              <w:rPr>
                <w:sz w:val="24"/>
              </w:rPr>
              <w:t xml:space="preserve"> </w:t>
            </w:r>
            <w:proofErr w:type="spellStart"/>
            <w:r>
              <w:rPr>
                <w:sz w:val="24"/>
              </w:rPr>
              <w:t>Guidelines</w:t>
            </w:r>
            <w:proofErr w:type="spellEnd"/>
            <w:r>
              <w:rPr>
                <w:sz w:val="24"/>
              </w:rPr>
              <w:t>)</w:t>
            </w:r>
            <w:r>
              <w:rPr>
                <w:spacing w:val="-13"/>
                <w:sz w:val="24"/>
              </w:rPr>
              <w:t xml:space="preserve"> </w:t>
            </w:r>
            <w:r>
              <w:rPr>
                <w:sz w:val="24"/>
              </w:rPr>
              <w:t>standarto,</w:t>
            </w:r>
            <w:r>
              <w:rPr>
                <w:spacing w:val="-6"/>
                <w:sz w:val="24"/>
              </w:rPr>
              <w:t xml:space="preserve"> </w:t>
            </w:r>
            <w:r>
              <w:rPr>
                <w:sz w:val="24"/>
              </w:rPr>
              <w:t>ir</w:t>
            </w:r>
            <w:r>
              <w:rPr>
                <w:spacing w:val="-15"/>
                <w:sz w:val="24"/>
              </w:rPr>
              <w:t xml:space="preserve"> </w:t>
            </w:r>
            <w:r>
              <w:rPr>
                <w:sz w:val="24"/>
              </w:rPr>
              <w:t>AA</w:t>
            </w:r>
            <w:r>
              <w:rPr>
                <w:spacing w:val="-15"/>
                <w:sz w:val="24"/>
              </w:rPr>
              <w:t xml:space="preserve"> </w:t>
            </w:r>
            <w:r>
              <w:rPr>
                <w:sz w:val="24"/>
              </w:rPr>
              <w:t>lygio</w:t>
            </w:r>
            <w:r>
              <w:rPr>
                <w:spacing w:val="-6"/>
                <w:sz w:val="24"/>
              </w:rPr>
              <w:t xml:space="preserve"> </w:t>
            </w:r>
            <w:r>
              <w:rPr>
                <w:sz w:val="24"/>
              </w:rPr>
              <w:t>reikalavimų</w:t>
            </w:r>
            <w:r>
              <w:rPr>
                <w:spacing w:val="-6"/>
                <w:sz w:val="24"/>
              </w:rPr>
              <w:t xml:space="preserve"> </w:t>
            </w:r>
            <w:r>
              <w:rPr>
                <w:sz w:val="24"/>
              </w:rPr>
              <w:t>(arba</w:t>
            </w:r>
            <w:r>
              <w:rPr>
                <w:spacing w:val="-7"/>
                <w:sz w:val="24"/>
              </w:rPr>
              <w:t xml:space="preserve"> </w:t>
            </w:r>
            <w:r>
              <w:rPr>
                <w:sz w:val="24"/>
              </w:rPr>
              <w:t>aukštesnių);</w:t>
            </w:r>
          </w:p>
          <w:p w14:paraId="0B287A08" w14:textId="77777777" w:rsidR="000F2BA9" w:rsidRDefault="00F958C5">
            <w:pPr>
              <w:pStyle w:val="TableParagraph"/>
              <w:numPr>
                <w:ilvl w:val="2"/>
                <w:numId w:val="3"/>
              </w:numPr>
              <w:tabs>
                <w:tab w:val="left" w:pos="805"/>
              </w:tabs>
              <w:ind w:left="90" w:right="108" w:firstLine="0"/>
              <w:rPr>
                <w:sz w:val="24"/>
              </w:rPr>
            </w:pPr>
            <w:r>
              <w:rPr>
                <w:sz w:val="24"/>
              </w:rPr>
              <w:t>Visa Sistemos informacija ir funkcionalumas turi būti prieinami</w:t>
            </w:r>
            <w:r>
              <w:rPr>
                <w:spacing w:val="-8"/>
                <w:sz w:val="24"/>
              </w:rPr>
              <w:t xml:space="preserve"> </w:t>
            </w:r>
            <w:r>
              <w:rPr>
                <w:sz w:val="24"/>
              </w:rPr>
              <w:t>naudojant</w:t>
            </w:r>
            <w:r>
              <w:rPr>
                <w:spacing w:val="-8"/>
                <w:sz w:val="24"/>
              </w:rPr>
              <w:t xml:space="preserve"> </w:t>
            </w:r>
            <w:r>
              <w:rPr>
                <w:sz w:val="24"/>
              </w:rPr>
              <w:t>vaizdo</w:t>
            </w:r>
            <w:r>
              <w:rPr>
                <w:spacing w:val="-7"/>
                <w:sz w:val="24"/>
              </w:rPr>
              <w:t xml:space="preserve"> </w:t>
            </w:r>
            <w:r>
              <w:rPr>
                <w:sz w:val="24"/>
              </w:rPr>
              <w:t>didinimo</w:t>
            </w:r>
            <w:r>
              <w:rPr>
                <w:spacing w:val="-7"/>
                <w:sz w:val="24"/>
              </w:rPr>
              <w:t xml:space="preserve"> </w:t>
            </w:r>
            <w:r>
              <w:rPr>
                <w:sz w:val="24"/>
              </w:rPr>
              <w:t>programas,</w:t>
            </w:r>
            <w:r>
              <w:rPr>
                <w:spacing w:val="-7"/>
                <w:sz w:val="24"/>
              </w:rPr>
              <w:t xml:space="preserve"> </w:t>
            </w:r>
            <w:r>
              <w:rPr>
                <w:sz w:val="24"/>
              </w:rPr>
              <w:t>užtikrinant,</w:t>
            </w:r>
            <w:r>
              <w:rPr>
                <w:spacing w:val="-7"/>
                <w:sz w:val="24"/>
              </w:rPr>
              <w:t xml:space="preserve"> </w:t>
            </w:r>
            <w:r>
              <w:rPr>
                <w:sz w:val="24"/>
              </w:rPr>
              <w:t>kad puslapio struktūra, turinys ir kiti elementai, pvz. meniu, mygtukai, ir formos, išliktų tinkamai įkeliami ir naudojami net esant didesniam ekrano masteliui) iki 200 proc.);</w:t>
            </w:r>
          </w:p>
          <w:p w14:paraId="2ADE31B7" w14:textId="77777777" w:rsidR="000F2BA9" w:rsidRDefault="00F958C5">
            <w:pPr>
              <w:pStyle w:val="TableParagraph"/>
              <w:numPr>
                <w:ilvl w:val="2"/>
                <w:numId w:val="3"/>
              </w:numPr>
              <w:tabs>
                <w:tab w:val="left" w:pos="810"/>
              </w:tabs>
              <w:ind w:left="810" w:hanging="720"/>
              <w:rPr>
                <w:sz w:val="24"/>
              </w:rPr>
            </w:pPr>
            <w:r>
              <w:rPr>
                <w:sz w:val="24"/>
              </w:rPr>
              <w:t>Spalvų</w:t>
            </w:r>
            <w:r>
              <w:rPr>
                <w:spacing w:val="-3"/>
                <w:sz w:val="24"/>
              </w:rPr>
              <w:t xml:space="preserve"> </w:t>
            </w:r>
            <w:r>
              <w:rPr>
                <w:sz w:val="24"/>
              </w:rPr>
              <w:t>kontrastas</w:t>
            </w:r>
            <w:r>
              <w:rPr>
                <w:spacing w:val="-3"/>
                <w:sz w:val="24"/>
              </w:rPr>
              <w:t xml:space="preserve"> </w:t>
            </w:r>
            <w:r>
              <w:rPr>
                <w:sz w:val="24"/>
              </w:rPr>
              <w:t>tarp</w:t>
            </w:r>
            <w:r>
              <w:rPr>
                <w:spacing w:val="-3"/>
                <w:sz w:val="24"/>
              </w:rPr>
              <w:t xml:space="preserve"> </w:t>
            </w:r>
            <w:r>
              <w:rPr>
                <w:sz w:val="24"/>
              </w:rPr>
              <w:t>teksto</w:t>
            </w:r>
            <w:r>
              <w:rPr>
                <w:spacing w:val="-2"/>
                <w:sz w:val="24"/>
              </w:rPr>
              <w:t xml:space="preserve"> </w:t>
            </w:r>
            <w:r>
              <w:rPr>
                <w:sz w:val="24"/>
              </w:rPr>
              <w:t>ir</w:t>
            </w:r>
            <w:r>
              <w:rPr>
                <w:spacing w:val="-3"/>
                <w:sz w:val="24"/>
              </w:rPr>
              <w:t xml:space="preserve"> </w:t>
            </w:r>
            <w:r>
              <w:rPr>
                <w:sz w:val="24"/>
              </w:rPr>
              <w:t>fono</w:t>
            </w:r>
            <w:r>
              <w:rPr>
                <w:spacing w:val="-2"/>
                <w:sz w:val="24"/>
              </w:rPr>
              <w:t xml:space="preserve"> </w:t>
            </w:r>
            <w:r>
              <w:rPr>
                <w:sz w:val="24"/>
              </w:rPr>
              <w:t>turi</w:t>
            </w:r>
            <w:r>
              <w:rPr>
                <w:spacing w:val="-3"/>
                <w:sz w:val="24"/>
              </w:rPr>
              <w:t xml:space="preserve"> </w:t>
            </w:r>
            <w:r>
              <w:rPr>
                <w:sz w:val="24"/>
              </w:rPr>
              <w:t>atitikti</w:t>
            </w:r>
            <w:r>
              <w:rPr>
                <w:spacing w:val="-7"/>
                <w:sz w:val="24"/>
              </w:rPr>
              <w:t xml:space="preserve"> </w:t>
            </w:r>
            <w:r>
              <w:rPr>
                <w:spacing w:val="-4"/>
                <w:sz w:val="24"/>
              </w:rPr>
              <w:t>WCAG</w:t>
            </w:r>
          </w:p>
          <w:p w14:paraId="292604C9" w14:textId="77777777" w:rsidR="000F2BA9" w:rsidRDefault="00F958C5">
            <w:pPr>
              <w:pStyle w:val="TableParagraph"/>
              <w:spacing w:line="256" w:lineRule="exact"/>
              <w:ind w:left="90"/>
              <w:rPr>
                <w:sz w:val="24"/>
              </w:rPr>
            </w:pPr>
            <w:r>
              <w:rPr>
                <w:sz w:val="24"/>
              </w:rPr>
              <w:t>2.1</w:t>
            </w:r>
            <w:r>
              <w:rPr>
                <w:spacing w:val="-1"/>
                <w:sz w:val="24"/>
              </w:rPr>
              <w:t xml:space="preserve"> </w:t>
            </w:r>
            <w:r>
              <w:rPr>
                <w:sz w:val="24"/>
              </w:rPr>
              <w:t>standarto</w:t>
            </w:r>
            <w:r>
              <w:rPr>
                <w:spacing w:val="-1"/>
                <w:sz w:val="24"/>
              </w:rPr>
              <w:t xml:space="preserve"> </w:t>
            </w:r>
            <w:r>
              <w:rPr>
                <w:sz w:val="24"/>
              </w:rPr>
              <w:t>(AA</w:t>
            </w:r>
            <w:r>
              <w:rPr>
                <w:spacing w:val="-14"/>
                <w:sz w:val="24"/>
              </w:rPr>
              <w:t xml:space="preserve"> </w:t>
            </w:r>
            <w:r>
              <w:rPr>
                <w:sz w:val="24"/>
              </w:rPr>
              <w:t xml:space="preserve">lygio) </w:t>
            </w:r>
            <w:r>
              <w:rPr>
                <w:spacing w:val="-2"/>
                <w:sz w:val="24"/>
              </w:rPr>
              <w:t>reikalavimus:</w:t>
            </w:r>
          </w:p>
        </w:tc>
      </w:tr>
    </w:tbl>
    <w:p w14:paraId="33CF0378" w14:textId="77777777" w:rsidR="000F2BA9" w:rsidRDefault="000F2BA9">
      <w:pPr>
        <w:pStyle w:val="TableParagraph"/>
        <w:spacing w:line="256" w:lineRule="exact"/>
        <w:rPr>
          <w:sz w:val="24"/>
        </w:rPr>
        <w:sectPr w:rsidR="000F2BA9">
          <w:pgSz w:w="12240" w:h="15840"/>
          <w:pgMar w:top="1060" w:right="720" w:bottom="280" w:left="1440" w:header="726" w:footer="0" w:gutter="0"/>
          <w:cols w:space="1296"/>
        </w:sectPr>
      </w:pPr>
    </w:p>
    <w:p w14:paraId="27C4E4DE" w14:textId="77777777" w:rsidR="000F2BA9" w:rsidRDefault="000F2BA9">
      <w:pPr>
        <w:pStyle w:val="Pagrindinistekstas"/>
        <w:rPr>
          <w:b/>
          <w:sz w:val="6"/>
        </w:rPr>
      </w:pPr>
    </w:p>
    <w:tbl>
      <w:tblPr>
        <w:tblStyle w:val="TableNormal"/>
        <w:tblW w:w="0" w:type="auto"/>
        <w:tblInd w:w="2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58"/>
        <w:gridCol w:w="6478"/>
      </w:tblGrid>
      <w:tr w:rsidR="000F2BA9" w14:paraId="1E660D39" w14:textId="77777777">
        <w:trPr>
          <w:trHeight w:val="4415"/>
        </w:trPr>
        <w:tc>
          <w:tcPr>
            <w:tcW w:w="3058" w:type="dxa"/>
          </w:tcPr>
          <w:p w14:paraId="478CDD0F" w14:textId="77777777" w:rsidR="000F2BA9" w:rsidRDefault="000F2BA9">
            <w:pPr>
              <w:pStyle w:val="TableParagraph"/>
              <w:ind w:left="0"/>
              <w:rPr>
                <w:sz w:val="24"/>
              </w:rPr>
            </w:pPr>
          </w:p>
        </w:tc>
        <w:tc>
          <w:tcPr>
            <w:tcW w:w="6478" w:type="dxa"/>
          </w:tcPr>
          <w:p w14:paraId="02095C13" w14:textId="77777777" w:rsidR="000F2BA9" w:rsidRDefault="00F958C5">
            <w:pPr>
              <w:pStyle w:val="TableParagraph"/>
              <w:numPr>
                <w:ilvl w:val="3"/>
                <w:numId w:val="2"/>
              </w:numPr>
              <w:tabs>
                <w:tab w:val="left" w:pos="1009"/>
              </w:tabs>
              <w:ind w:right="385" w:firstLine="0"/>
              <w:rPr>
                <w:sz w:val="24"/>
              </w:rPr>
            </w:pPr>
            <w:r>
              <w:rPr>
                <w:sz w:val="24"/>
              </w:rPr>
              <w:t>Kontrasto</w:t>
            </w:r>
            <w:r>
              <w:rPr>
                <w:spacing w:val="-6"/>
                <w:sz w:val="24"/>
              </w:rPr>
              <w:t xml:space="preserve"> </w:t>
            </w:r>
            <w:r>
              <w:rPr>
                <w:sz w:val="24"/>
              </w:rPr>
              <w:t>santykis</w:t>
            </w:r>
            <w:r>
              <w:rPr>
                <w:spacing w:val="-7"/>
                <w:sz w:val="24"/>
              </w:rPr>
              <w:t xml:space="preserve"> </w:t>
            </w:r>
            <w:r>
              <w:rPr>
                <w:sz w:val="24"/>
              </w:rPr>
              <w:t>tarp</w:t>
            </w:r>
            <w:r>
              <w:rPr>
                <w:spacing w:val="-6"/>
                <w:sz w:val="24"/>
              </w:rPr>
              <w:t xml:space="preserve"> </w:t>
            </w:r>
            <w:r>
              <w:rPr>
                <w:sz w:val="24"/>
              </w:rPr>
              <w:t>normaliojo</w:t>
            </w:r>
            <w:r>
              <w:rPr>
                <w:spacing w:val="-6"/>
                <w:sz w:val="24"/>
              </w:rPr>
              <w:t xml:space="preserve"> </w:t>
            </w:r>
            <w:r>
              <w:rPr>
                <w:sz w:val="24"/>
              </w:rPr>
              <w:t>teksto</w:t>
            </w:r>
            <w:r>
              <w:rPr>
                <w:spacing w:val="-6"/>
                <w:sz w:val="24"/>
              </w:rPr>
              <w:t xml:space="preserve"> </w:t>
            </w:r>
            <w:r>
              <w:rPr>
                <w:sz w:val="24"/>
              </w:rPr>
              <w:t>ir</w:t>
            </w:r>
            <w:r>
              <w:rPr>
                <w:spacing w:val="-6"/>
                <w:sz w:val="24"/>
              </w:rPr>
              <w:t xml:space="preserve"> </w:t>
            </w:r>
            <w:r>
              <w:rPr>
                <w:sz w:val="24"/>
              </w:rPr>
              <w:t>fono</w:t>
            </w:r>
            <w:r>
              <w:rPr>
                <w:spacing w:val="-6"/>
                <w:sz w:val="24"/>
              </w:rPr>
              <w:t xml:space="preserve"> </w:t>
            </w:r>
            <w:r>
              <w:rPr>
                <w:sz w:val="24"/>
              </w:rPr>
              <w:t>turi būti ne mažesnis nei 4.5:1;</w:t>
            </w:r>
          </w:p>
          <w:p w14:paraId="3C1DED4A" w14:textId="77777777" w:rsidR="000F2BA9" w:rsidRDefault="00F958C5">
            <w:pPr>
              <w:pStyle w:val="TableParagraph"/>
              <w:numPr>
                <w:ilvl w:val="3"/>
                <w:numId w:val="2"/>
              </w:numPr>
              <w:tabs>
                <w:tab w:val="left" w:pos="1009"/>
              </w:tabs>
              <w:ind w:right="192" w:firstLine="0"/>
              <w:rPr>
                <w:sz w:val="24"/>
              </w:rPr>
            </w:pPr>
            <w:r>
              <w:rPr>
                <w:sz w:val="24"/>
              </w:rPr>
              <w:t>Kontrasto</w:t>
            </w:r>
            <w:r>
              <w:rPr>
                <w:spacing w:val="-5"/>
                <w:sz w:val="24"/>
              </w:rPr>
              <w:t xml:space="preserve"> </w:t>
            </w:r>
            <w:r>
              <w:rPr>
                <w:sz w:val="24"/>
              </w:rPr>
              <w:t>santykis</w:t>
            </w:r>
            <w:r>
              <w:rPr>
                <w:spacing w:val="-6"/>
                <w:sz w:val="24"/>
              </w:rPr>
              <w:t xml:space="preserve"> </w:t>
            </w:r>
            <w:r>
              <w:rPr>
                <w:sz w:val="24"/>
              </w:rPr>
              <w:t>tarp</w:t>
            </w:r>
            <w:r>
              <w:rPr>
                <w:spacing w:val="-5"/>
                <w:sz w:val="24"/>
              </w:rPr>
              <w:t xml:space="preserve"> </w:t>
            </w:r>
            <w:r>
              <w:rPr>
                <w:sz w:val="24"/>
              </w:rPr>
              <w:t>didesnio</w:t>
            </w:r>
            <w:r>
              <w:rPr>
                <w:spacing w:val="-5"/>
                <w:sz w:val="24"/>
              </w:rPr>
              <w:t xml:space="preserve"> </w:t>
            </w:r>
            <w:r>
              <w:rPr>
                <w:sz w:val="24"/>
              </w:rPr>
              <w:t>teksto</w:t>
            </w:r>
            <w:r>
              <w:rPr>
                <w:spacing w:val="-5"/>
                <w:sz w:val="24"/>
              </w:rPr>
              <w:t xml:space="preserve"> </w:t>
            </w:r>
            <w:r>
              <w:rPr>
                <w:sz w:val="24"/>
              </w:rPr>
              <w:t>ir</w:t>
            </w:r>
            <w:r>
              <w:rPr>
                <w:spacing w:val="-5"/>
                <w:sz w:val="24"/>
              </w:rPr>
              <w:t xml:space="preserve"> </w:t>
            </w:r>
            <w:r>
              <w:rPr>
                <w:sz w:val="24"/>
              </w:rPr>
              <w:t>fono</w:t>
            </w:r>
            <w:r>
              <w:rPr>
                <w:spacing w:val="-5"/>
                <w:sz w:val="24"/>
              </w:rPr>
              <w:t xml:space="preserve"> </w:t>
            </w:r>
            <w:r>
              <w:rPr>
                <w:sz w:val="24"/>
              </w:rPr>
              <w:t>turi</w:t>
            </w:r>
            <w:r>
              <w:rPr>
                <w:spacing w:val="-6"/>
                <w:sz w:val="24"/>
              </w:rPr>
              <w:t xml:space="preserve"> </w:t>
            </w:r>
            <w:r>
              <w:rPr>
                <w:sz w:val="24"/>
              </w:rPr>
              <w:t>būti nei 3:1, užtikrinant, kad tekstas būtų lengvai skaitomas visiems vartotojams, įskaitant asmenis su regėjimo sutrikimais;</w:t>
            </w:r>
          </w:p>
          <w:p w14:paraId="6325060D" w14:textId="77777777" w:rsidR="000F2BA9" w:rsidRDefault="00F958C5">
            <w:pPr>
              <w:pStyle w:val="TableParagraph"/>
              <w:ind w:left="109" w:right="148"/>
              <w:rPr>
                <w:sz w:val="24"/>
              </w:rPr>
            </w:pPr>
            <w:r>
              <w:rPr>
                <w:sz w:val="24"/>
              </w:rPr>
              <w:t>13.2.4. Sistemoje turi būti užtikrinta galimybė naviguoti naudojant tik klaviatūrą, laikantis WCAG standartų ir gerųjų praktikų. Reikalavimas taikomas tiek pagrindinėms funkcijoms, tokioms kaip prisijungimas, navigacija, informacijos priežiūra, duomenų įvedimas ir redagavimas, tiek, jei įmanoma, visoms kitoms funkcijoms, užtikrinat, kad vartotojai galėtų pasiekti ir valdyti svarbiausias Sistemos funkcijas naudojant tik klaviatūrą. Nustačius,</w:t>
            </w:r>
            <w:r>
              <w:rPr>
                <w:spacing w:val="-7"/>
                <w:sz w:val="24"/>
              </w:rPr>
              <w:t xml:space="preserve"> </w:t>
            </w:r>
            <w:r>
              <w:rPr>
                <w:sz w:val="24"/>
              </w:rPr>
              <w:t>kad</w:t>
            </w:r>
            <w:r>
              <w:rPr>
                <w:spacing w:val="-12"/>
                <w:sz w:val="24"/>
              </w:rPr>
              <w:t xml:space="preserve"> </w:t>
            </w:r>
            <w:r>
              <w:rPr>
                <w:sz w:val="24"/>
              </w:rPr>
              <w:t>Tiekėjas</w:t>
            </w:r>
            <w:r>
              <w:rPr>
                <w:spacing w:val="-8"/>
                <w:sz w:val="24"/>
              </w:rPr>
              <w:t xml:space="preserve"> </w:t>
            </w:r>
            <w:r>
              <w:rPr>
                <w:sz w:val="24"/>
              </w:rPr>
              <w:t>šiame</w:t>
            </w:r>
            <w:r>
              <w:rPr>
                <w:spacing w:val="-8"/>
                <w:sz w:val="24"/>
              </w:rPr>
              <w:t xml:space="preserve"> </w:t>
            </w:r>
            <w:r>
              <w:rPr>
                <w:sz w:val="24"/>
              </w:rPr>
              <w:t>papunktyje</w:t>
            </w:r>
            <w:r>
              <w:rPr>
                <w:spacing w:val="-8"/>
                <w:sz w:val="24"/>
              </w:rPr>
              <w:t xml:space="preserve"> </w:t>
            </w:r>
            <w:r>
              <w:rPr>
                <w:sz w:val="24"/>
              </w:rPr>
              <w:t>nustatyto</w:t>
            </w:r>
            <w:r>
              <w:rPr>
                <w:spacing w:val="-7"/>
                <w:sz w:val="24"/>
              </w:rPr>
              <w:t xml:space="preserve"> </w:t>
            </w:r>
            <w:r>
              <w:rPr>
                <w:sz w:val="24"/>
              </w:rPr>
              <w:t>kriterijaus</w:t>
            </w:r>
            <w:r>
              <w:rPr>
                <w:spacing w:val="-8"/>
                <w:sz w:val="24"/>
              </w:rPr>
              <w:t xml:space="preserve"> </w:t>
            </w:r>
            <w:r>
              <w:rPr>
                <w:sz w:val="24"/>
              </w:rPr>
              <w:t>(-jų) nesilaiko, Tiekėjui taikoma Specialiųjų sąlygų 9.5 punkte nurodyto dydžio bauda.</w:t>
            </w:r>
          </w:p>
        </w:tc>
      </w:tr>
      <w:tr w:rsidR="000F2BA9" w14:paraId="268B55A6" w14:textId="77777777">
        <w:trPr>
          <w:trHeight w:val="9108"/>
        </w:trPr>
        <w:tc>
          <w:tcPr>
            <w:tcW w:w="3058" w:type="dxa"/>
          </w:tcPr>
          <w:p w14:paraId="4C15F7C8" w14:textId="77777777" w:rsidR="000F2BA9" w:rsidRDefault="00F958C5">
            <w:pPr>
              <w:pStyle w:val="TableParagraph"/>
              <w:ind w:right="699"/>
              <w:rPr>
                <w:b/>
                <w:sz w:val="24"/>
              </w:rPr>
            </w:pPr>
            <w:r>
              <w:rPr>
                <w:b/>
                <w:sz w:val="24"/>
              </w:rPr>
              <w:t>13.3 Su perkamomis Prekėmis susiję kibernetinio</w:t>
            </w:r>
            <w:r>
              <w:rPr>
                <w:b/>
                <w:spacing w:val="-15"/>
                <w:sz w:val="24"/>
              </w:rPr>
              <w:t xml:space="preserve"> </w:t>
            </w:r>
            <w:r>
              <w:rPr>
                <w:b/>
                <w:sz w:val="24"/>
              </w:rPr>
              <w:t xml:space="preserve">saugumo </w:t>
            </w:r>
            <w:r>
              <w:rPr>
                <w:b/>
                <w:spacing w:val="-2"/>
                <w:sz w:val="24"/>
              </w:rPr>
              <w:t>reikalavimai</w:t>
            </w:r>
          </w:p>
        </w:tc>
        <w:tc>
          <w:tcPr>
            <w:tcW w:w="6478" w:type="dxa"/>
          </w:tcPr>
          <w:p w14:paraId="01CF96B7" w14:textId="77777777" w:rsidR="000F2BA9" w:rsidRDefault="00F958C5">
            <w:pPr>
              <w:pStyle w:val="TableParagraph"/>
              <w:numPr>
                <w:ilvl w:val="2"/>
                <w:numId w:val="1"/>
              </w:numPr>
              <w:tabs>
                <w:tab w:val="left" w:pos="824"/>
              </w:tabs>
              <w:ind w:right="147" w:firstLine="0"/>
              <w:rPr>
                <w:sz w:val="24"/>
              </w:rPr>
            </w:pPr>
            <w:r>
              <w:rPr>
                <w:sz w:val="24"/>
              </w:rPr>
              <w:t>Tiekėjas deda pagrįstas pastangas užtikrinti, kad teikiamos paslaugos, naudojama programinė įranga ir susiję komponentai</w:t>
            </w:r>
            <w:r>
              <w:rPr>
                <w:spacing w:val="-9"/>
                <w:sz w:val="24"/>
              </w:rPr>
              <w:t xml:space="preserve"> </w:t>
            </w:r>
            <w:r>
              <w:rPr>
                <w:sz w:val="24"/>
              </w:rPr>
              <w:t>neturėtų</w:t>
            </w:r>
            <w:r>
              <w:rPr>
                <w:spacing w:val="-8"/>
                <w:sz w:val="24"/>
              </w:rPr>
              <w:t xml:space="preserve"> </w:t>
            </w:r>
            <w:r>
              <w:rPr>
                <w:sz w:val="24"/>
              </w:rPr>
              <w:t>žinomų</w:t>
            </w:r>
            <w:r>
              <w:rPr>
                <w:spacing w:val="-8"/>
                <w:sz w:val="24"/>
              </w:rPr>
              <w:t xml:space="preserve"> </w:t>
            </w:r>
            <w:r>
              <w:rPr>
                <w:sz w:val="24"/>
              </w:rPr>
              <w:t>kritinių</w:t>
            </w:r>
            <w:r>
              <w:rPr>
                <w:spacing w:val="-8"/>
                <w:sz w:val="24"/>
              </w:rPr>
              <w:t xml:space="preserve"> </w:t>
            </w:r>
            <w:r>
              <w:rPr>
                <w:sz w:val="24"/>
              </w:rPr>
              <w:t>saugumo</w:t>
            </w:r>
            <w:r>
              <w:rPr>
                <w:spacing w:val="-8"/>
                <w:sz w:val="24"/>
              </w:rPr>
              <w:t xml:space="preserve"> </w:t>
            </w:r>
            <w:r>
              <w:rPr>
                <w:sz w:val="24"/>
              </w:rPr>
              <w:t>pažeidžiamumų, kenkėjiško kodo ar paslėptų funkcijų, galinčių turėti reikšmingą neigiamą poveikį pirkėjo informacinių sistemų saugumui.</w:t>
            </w:r>
          </w:p>
          <w:p w14:paraId="13D5A2E8" w14:textId="77777777" w:rsidR="000F2BA9" w:rsidRDefault="00F958C5">
            <w:pPr>
              <w:pStyle w:val="TableParagraph"/>
              <w:numPr>
                <w:ilvl w:val="2"/>
                <w:numId w:val="1"/>
              </w:numPr>
              <w:tabs>
                <w:tab w:val="left" w:pos="824"/>
              </w:tabs>
              <w:ind w:right="154" w:firstLine="0"/>
              <w:rPr>
                <w:sz w:val="24"/>
              </w:rPr>
            </w:pPr>
            <w:r>
              <w:rPr>
                <w:sz w:val="24"/>
              </w:rPr>
              <w:t>Tiekėjas užtikrina, kad programinės įrangos diegimo failai,</w:t>
            </w:r>
            <w:r>
              <w:rPr>
                <w:spacing w:val="-7"/>
                <w:sz w:val="24"/>
              </w:rPr>
              <w:t xml:space="preserve"> </w:t>
            </w:r>
            <w:r>
              <w:rPr>
                <w:sz w:val="24"/>
              </w:rPr>
              <w:t>atnaujinimai</w:t>
            </w:r>
            <w:r>
              <w:rPr>
                <w:spacing w:val="-7"/>
                <w:sz w:val="24"/>
              </w:rPr>
              <w:t xml:space="preserve"> </w:t>
            </w:r>
            <w:r>
              <w:rPr>
                <w:sz w:val="24"/>
              </w:rPr>
              <w:t>ir</w:t>
            </w:r>
            <w:r>
              <w:rPr>
                <w:spacing w:val="-7"/>
                <w:sz w:val="24"/>
              </w:rPr>
              <w:t xml:space="preserve"> </w:t>
            </w:r>
            <w:r>
              <w:rPr>
                <w:sz w:val="24"/>
              </w:rPr>
              <w:t>kiti</w:t>
            </w:r>
            <w:r>
              <w:rPr>
                <w:spacing w:val="-7"/>
                <w:sz w:val="24"/>
              </w:rPr>
              <w:t xml:space="preserve"> </w:t>
            </w:r>
            <w:r>
              <w:rPr>
                <w:sz w:val="24"/>
              </w:rPr>
              <w:t>pirkėjui</w:t>
            </w:r>
            <w:r>
              <w:rPr>
                <w:spacing w:val="-7"/>
                <w:sz w:val="24"/>
              </w:rPr>
              <w:t xml:space="preserve"> </w:t>
            </w:r>
            <w:r>
              <w:rPr>
                <w:sz w:val="24"/>
              </w:rPr>
              <w:t>perduodami</w:t>
            </w:r>
            <w:r>
              <w:rPr>
                <w:spacing w:val="-7"/>
                <w:sz w:val="24"/>
              </w:rPr>
              <w:t xml:space="preserve"> </w:t>
            </w:r>
            <w:r>
              <w:rPr>
                <w:sz w:val="24"/>
              </w:rPr>
              <w:t>komponentai</w:t>
            </w:r>
            <w:r>
              <w:rPr>
                <w:spacing w:val="-7"/>
                <w:sz w:val="24"/>
              </w:rPr>
              <w:t xml:space="preserve"> </w:t>
            </w:r>
            <w:r>
              <w:rPr>
                <w:sz w:val="24"/>
              </w:rPr>
              <w:t>būtų perduodami saugiu būdu ir, tiekėjui žinoma apimtimi, būtų nepažeisti bei tinkami naudoti pagal paskirtį.</w:t>
            </w:r>
          </w:p>
          <w:p w14:paraId="05D74925" w14:textId="77777777" w:rsidR="000F2BA9" w:rsidRDefault="00F958C5">
            <w:pPr>
              <w:pStyle w:val="TableParagraph"/>
              <w:numPr>
                <w:ilvl w:val="2"/>
                <w:numId w:val="1"/>
              </w:numPr>
              <w:tabs>
                <w:tab w:val="left" w:pos="762"/>
              </w:tabs>
              <w:ind w:right="319" w:firstLine="0"/>
              <w:rPr>
                <w:sz w:val="24"/>
              </w:rPr>
            </w:pPr>
            <w:r>
              <w:rPr>
                <w:sz w:val="24"/>
              </w:rPr>
              <w:t>Tiekėjas įsipareigoja nepagrįstai nedelsdamas, bet ne vėliau kaip per 24 valandas nuo sužinojimo momento, informuoti pirkėją apie kibernetinį incidentą ar saugumo pažeidimą, kuris gali turėti reikšmingą poveikį pagal sutartį teikiamoms</w:t>
            </w:r>
            <w:r>
              <w:rPr>
                <w:spacing w:val="-9"/>
                <w:sz w:val="24"/>
              </w:rPr>
              <w:t xml:space="preserve"> </w:t>
            </w:r>
            <w:r>
              <w:rPr>
                <w:sz w:val="24"/>
              </w:rPr>
              <w:t>paslaugoms,</w:t>
            </w:r>
            <w:r>
              <w:rPr>
                <w:spacing w:val="-8"/>
                <w:sz w:val="24"/>
              </w:rPr>
              <w:t xml:space="preserve"> </w:t>
            </w:r>
            <w:r>
              <w:rPr>
                <w:sz w:val="24"/>
              </w:rPr>
              <w:t>pirkėjo</w:t>
            </w:r>
            <w:r>
              <w:rPr>
                <w:spacing w:val="-8"/>
                <w:sz w:val="24"/>
              </w:rPr>
              <w:t xml:space="preserve"> </w:t>
            </w:r>
            <w:r>
              <w:rPr>
                <w:sz w:val="24"/>
              </w:rPr>
              <w:t>duomenims</w:t>
            </w:r>
            <w:r>
              <w:rPr>
                <w:spacing w:val="-9"/>
                <w:sz w:val="24"/>
              </w:rPr>
              <w:t xml:space="preserve"> </w:t>
            </w:r>
            <w:r>
              <w:rPr>
                <w:sz w:val="24"/>
              </w:rPr>
              <w:t>ar</w:t>
            </w:r>
            <w:r>
              <w:rPr>
                <w:spacing w:val="-8"/>
                <w:sz w:val="24"/>
              </w:rPr>
              <w:t xml:space="preserve"> </w:t>
            </w:r>
            <w:r>
              <w:rPr>
                <w:sz w:val="24"/>
              </w:rPr>
              <w:t xml:space="preserve">informacinėms </w:t>
            </w:r>
            <w:r>
              <w:rPr>
                <w:spacing w:val="-2"/>
                <w:sz w:val="24"/>
              </w:rPr>
              <w:t>sistemoms.</w:t>
            </w:r>
          </w:p>
          <w:p w14:paraId="2F1DD706" w14:textId="77777777" w:rsidR="000F2BA9" w:rsidRDefault="00F958C5">
            <w:pPr>
              <w:pStyle w:val="TableParagraph"/>
              <w:numPr>
                <w:ilvl w:val="2"/>
                <w:numId w:val="1"/>
              </w:numPr>
              <w:tabs>
                <w:tab w:val="left" w:pos="762"/>
              </w:tabs>
              <w:ind w:right="320" w:firstLine="0"/>
              <w:rPr>
                <w:sz w:val="24"/>
              </w:rPr>
            </w:pPr>
            <w:r>
              <w:rPr>
                <w:sz w:val="24"/>
              </w:rPr>
              <w:t>Tiekėjas deda pagrįstas pastangas užtikrinti savalaikį saugumo atnaujinimų ir žinomų kritinių pažeidžiamumų šalinimą,</w:t>
            </w:r>
            <w:r>
              <w:rPr>
                <w:spacing w:val="-7"/>
                <w:sz w:val="24"/>
              </w:rPr>
              <w:t xml:space="preserve"> </w:t>
            </w:r>
            <w:r>
              <w:rPr>
                <w:sz w:val="24"/>
              </w:rPr>
              <w:t>atsižvelgdamas</w:t>
            </w:r>
            <w:r>
              <w:rPr>
                <w:spacing w:val="-8"/>
                <w:sz w:val="24"/>
              </w:rPr>
              <w:t xml:space="preserve"> </w:t>
            </w:r>
            <w:r>
              <w:rPr>
                <w:sz w:val="24"/>
              </w:rPr>
              <w:t>į</w:t>
            </w:r>
            <w:r>
              <w:rPr>
                <w:spacing w:val="-8"/>
                <w:sz w:val="24"/>
              </w:rPr>
              <w:t xml:space="preserve"> </w:t>
            </w:r>
            <w:r>
              <w:rPr>
                <w:sz w:val="24"/>
              </w:rPr>
              <w:t>pažeidžiamumo</w:t>
            </w:r>
            <w:r>
              <w:rPr>
                <w:spacing w:val="-7"/>
                <w:sz w:val="24"/>
              </w:rPr>
              <w:t xml:space="preserve"> </w:t>
            </w:r>
            <w:r>
              <w:rPr>
                <w:sz w:val="24"/>
              </w:rPr>
              <w:t>pobūdį,</w:t>
            </w:r>
            <w:r>
              <w:rPr>
                <w:spacing w:val="-7"/>
                <w:sz w:val="24"/>
              </w:rPr>
              <w:t xml:space="preserve"> </w:t>
            </w:r>
            <w:r>
              <w:rPr>
                <w:sz w:val="24"/>
              </w:rPr>
              <w:t>rizikos</w:t>
            </w:r>
            <w:r>
              <w:rPr>
                <w:spacing w:val="-8"/>
                <w:sz w:val="24"/>
              </w:rPr>
              <w:t xml:space="preserve"> </w:t>
            </w:r>
            <w:r>
              <w:rPr>
                <w:sz w:val="24"/>
              </w:rPr>
              <w:t>lygį ir gamintojo rekomendacijas.</w:t>
            </w:r>
          </w:p>
          <w:p w14:paraId="26CEDF11" w14:textId="77777777" w:rsidR="000F2BA9" w:rsidRDefault="00F958C5">
            <w:pPr>
              <w:pStyle w:val="TableParagraph"/>
              <w:numPr>
                <w:ilvl w:val="2"/>
                <w:numId w:val="1"/>
              </w:numPr>
              <w:tabs>
                <w:tab w:val="left" w:pos="829"/>
              </w:tabs>
              <w:ind w:right="209" w:firstLine="0"/>
              <w:rPr>
                <w:sz w:val="24"/>
              </w:rPr>
            </w:pPr>
            <w:r>
              <w:rPr>
                <w:sz w:val="24"/>
              </w:rPr>
              <w:t>Pirkėjui pagrįstai pareikalavus ir tiek, kiek tai susiję su pagal</w:t>
            </w:r>
            <w:r>
              <w:rPr>
                <w:spacing w:val="-9"/>
                <w:sz w:val="24"/>
              </w:rPr>
              <w:t xml:space="preserve"> </w:t>
            </w:r>
            <w:r>
              <w:rPr>
                <w:sz w:val="24"/>
              </w:rPr>
              <w:t>sutartį</w:t>
            </w:r>
            <w:r>
              <w:rPr>
                <w:spacing w:val="-9"/>
                <w:sz w:val="24"/>
              </w:rPr>
              <w:t xml:space="preserve"> </w:t>
            </w:r>
            <w:r>
              <w:rPr>
                <w:sz w:val="24"/>
              </w:rPr>
              <w:t>teikiamomis</w:t>
            </w:r>
            <w:r>
              <w:rPr>
                <w:spacing w:val="-9"/>
                <w:sz w:val="24"/>
              </w:rPr>
              <w:t xml:space="preserve"> </w:t>
            </w:r>
            <w:r>
              <w:rPr>
                <w:sz w:val="24"/>
              </w:rPr>
              <w:t>paslaugomis,</w:t>
            </w:r>
            <w:r>
              <w:rPr>
                <w:spacing w:val="-13"/>
                <w:sz w:val="24"/>
              </w:rPr>
              <w:t xml:space="preserve"> </w:t>
            </w:r>
            <w:r>
              <w:rPr>
                <w:sz w:val="24"/>
              </w:rPr>
              <w:t>Tiekėjas</w:t>
            </w:r>
            <w:r>
              <w:rPr>
                <w:spacing w:val="-9"/>
                <w:sz w:val="24"/>
              </w:rPr>
              <w:t xml:space="preserve"> </w:t>
            </w:r>
            <w:r>
              <w:rPr>
                <w:sz w:val="24"/>
              </w:rPr>
              <w:t>pateikia</w:t>
            </w:r>
            <w:r>
              <w:rPr>
                <w:spacing w:val="-9"/>
                <w:sz w:val="24"/>
              </w:rPr>
              <w:t xml:space="preserve"> </w:t>
            </w:r>
            <w:r>
              <w:rPr>
                <w:sz w:val="24"/>
              </w:rPr>
              <w:t xml:space="preserve">bendro pobūdžio informaciją apie taikomas kibernetinio saugumo priemones bei incidentų ir pažeidžiamumų valdymo procesus, neatskleisdamas konfidencialios ar jautrios informacijos, galinčios turėti įtakos tiekėjo saugumui ar komerciniams </w:t>
            </w:r>
            <w:r>
              <w:rPr>
                <w:spacing w:val="-2"/>
                <w:sz w:val="24"/>
              </w:rPr>
              <w:t>interesams.</w:t>
            </w:r>
          </w:p>
          <w:p w14:paraId="69505981" w14:textId="77777777" w:rsidR="000F2BA9" w:rsidRDefault="00F958C5">
            <w:pPr>
              <w:pStyle w:val="TableParagraph"/>
              <w:numPr>
                <w:ilvl w:val="2"/>
                <w:numId w:val="1"/>
              </w:numPr>
              <w:tabs>
                <w:tab w:val="left" w:pos="829"/>
              </w:tabs>
              <w:ind w:right="216" w:firstLine="0"/>
              <w:rPr>
                <w:sz w:val="24"/>
              </w:rPr>
            </w:pPr>
            <w:r>
              <w:rPr>
                <w:sz w:val="24"/>
              </w:rPr>
              <w:t>Šalys bendradarbiauja sprendžiant su kibernetiniu saugumu</w:t>
            </w:r>
            <w:r>
              <w:rPr>
                <w:spacing w:val="-6"/>
                <w:sz w:val="24"/>
              </w:rPr>
              <w:t xml:space="preserve"> </w:t>
            </w:r>
            <w:r>
              <w:rPr>
                <w:sz w:val="24"/>
              </w:rPr>
              <w:t>susijusius</w:t>
            </w:r>
            <w:r>
              <w:rPr>
                <w:spacing w:val="-7"/>
                <w:sz w:val="24"/>
              </w:rPr>
              <w:t xml:space="preserve"> </w:t>
            </w:r>
            <w:r>
              <w:rPr>
                <w:sz w:val="24"/>
              </w:rPr>
              <w:t>klausimus,</w:t>
            </w:r>
            <w:r>
              <w:rPr>
                <w:spacing w:val="-6"/>
                <w:sz w:val="24"/>
              </w:rPr>
              <w:t xml:space="preserve"> </w:t>
            </w:r>
            <w:r>
              <w:rPr>
                <w:sz w:val="24"/>
              </w:rPr>
              <w:t>kurie</w:t>
            </w:r>
            <w:r>
              <w:rPr>
                <w:spacing w:val="-7"/>
                <w:sz w:val="24"/>
              </w:rPr>
              <w:t xml:space="preserve"> </w:t>
            </w:r>
            <w:r>
              <w:rPr>
                <w:sz w:val="24"/>
              </w:rPr>
              <w:t>gali</w:t>
            </w:r>
            <w:r>
              <w:rPr>
                <w:spacing w:val="-7"/>
                <w:sz w:val="24"/>
              </w:rPr>
              <w:t xml:space="preserve"> </w:t>
            </w:r>
            <w:r>
              <w:rPr>
                <w:sz w:val="24"/>
              </w:rPr>
              <w:t>turėti</w:t>
            </w:r>
            <w:r>
              <w:rPr>
                <w:spacing w:val="-7"/>
                <w:sz w:val="24"/>
              </w:rPr>
              <w:t xml:space="preserve"> </w:t>
            </w:r>
            <w:r>
              <w:rPr>
                <w:sz w:val="24"/>
              </w:rPr>
              <w:t>įtakos</w:t>
            </w:r>
            <w:r>
              <w:rPr>
                <w:spacing w:val="-7"/>
                <w:sz w:val="24"/>
              </w:rPr>
              <w:t xml:space="preserve"> </w:t>
            </w:r>
            <w:r>
              <w:rPr>
                <w:sz w:val="24"/>
              </w:rPr>
              <w:t>tinkamam sutarties vykdymui. Pirkėjas turi teisę pagrįstai prašyti informacijos apie šiame skyriuje nustatytų reikalavimų laikymąsi tiek, kiek tai būtina Pirkėjo teisės aktuose nustatytų pareigų vykdymui.</w:t>
            </w:r>
          </w:p>
          <w:p w14:paraId="4A868AE5" w14:textId="77777777" w:rsidR="000F2BA9" w:rsidRDefault="00F958C5">
            <w:pPr>
              <w:pStyle w:val="TableParagraph"/>
              <w:spacing w:line="256" w:lineRule="exact"/>
              <w:ind w:left="109"/>
              <w:rPr>
                <w:sz w:val="24"/>
              </w:rPr>
            </w:pPr>
            <w:r>
              <w:rPr>
                <w:sz w:val="24"/>
              </w:rPr>
              <w:t>Nustačius,</w:t>
            </w:r>
            <w:r>
              <w:rPr>
                <w:spacing w:val="-6"/>
                <w:sz w:val="24"/>
              </w:rPr>
              <w:t xml:space="preserve"> </w:t>
            </w:r>
            <w:r>
              <w:rPr>
                <w:sz w:val="24"/>
              </w:rPr>
              <w:t>kad</w:t>
            </w:r>
            <w:r>
              <w:rPr>
                <w:spacing w:val="-10"/>
                <w:sz w:val="24"/>
              </w:rPr>
              <w:t xml:space="preserve"> </w:t>
            </w:r>
            <w:r>
              <w:rPr>
                <w:sz w:val="24"/>
              </w:rPr>
              <w:t>Tiekėjas</w:t>
            </w:r>
            <w:r>
              <w:rPr>
                <w:spacing w:val="-7"/>
                <w:sz w:val="24"/>
              </w:rPr>
              <w:t xml:space="preserve"> </w:t>
            </w:r>
            <w:r>
              <w:rPr>
                <w:sz w:val="24"/>
              </w:rPr>
              <w:t>šiame</w:t>
            </w:r>
            <w:r>
              <w:rPr>
                <w:spacing w:val="-6"/>
                <w:sz w:val="24"/>
              </w:rPr>
              <w:t xml:space="preserve"> </w:t>
            </w:r>
            <w:r>
              <w:rPr>
                <w:sz w:val="24"/>
              </w:rPr>
              <w:t>papunktyje</w:t>
            </w:r>
            <w:r>
              <w:rPr>
                <w:spacing w:val="-6"/>
                <w:sz w:val="24"/>
              </w:rPr>
              <w:t xml:space="preserve"> </w:t>
            </w:r>
            <w:r>
              <w:rPr>
                <w:sz w:val="24"/>
              </w:rPr>
              <w:t>nustatyto</w:t>
            </w:r>
            <w:r>
              <w:rPr>
                <w:spacing w:val="-6"/>
                <w:sz w:val="24"/>
              </w:rPr>
              <w:t xml:space="preserve"> </w:t>
            </w:r>
            <w:r>
              <w:rPr>
                <w:sz w:val="24"/>
              </w:rPr>
              <w:t>kriterijaus</w:t>
            </w:r>
            <w:r>
              <w:rPr>
                <w:spacing w:val="-6"/>
                <w:sz w:val="24"/>
              </w:rPr>
              <w:t xml:space="preserve"> </w:t>
            </w:r>
            <w:r>
              <w:rPr>
                <w:spacing w:val="-5"/>
                <w:sz w:val="24"/>
              </w:rPr>
              <w:t>(-</w:t>
            </w:r>
          </w:p>
        </w:tc>
      </w:tr>
    </w:tbl>
    <w:p w14:paraId="4A618EB5" w14:textId="77777777" w:rsidR="000F2BA9" w:rsidRDefault="000F2BA9">
      <w:pPr>
        <w:pStyle w:val="TableParagraph"/>
        <w:spacing w:line="256" w:lineRule="exact"/>
        <w:rPr>
          <w:sz w:val="24"/>
        </w:rPr>
        <w:sectPr w:rsidR="000F2BA9">
          <w:pgSz w:w="12240" w:h="15840"/>
          <w:pgMar w:top="1060" w:right="720" w:bottom="280" w:left="1440" w:header="726" w:footer="0" w:gutter="0"/>
          <w:cols w:space="1296"/>
        </w:sectPr>
      </w:pPr>
    </w:p>
    <w:p w14:paraId="1BAC8195" w14:textId="77777777" w:rsidR="000F2BA9" w:rsidRDefault="000F2BA9">
      <w:pPr>
        <w:pStyle w:val="Pagrindinistekstas"/>
        <w:rPr>
          <w:b/>
          <w:sz w:val="6"/>
        </w:rPr>
      </w:pPr>
    </w:p>
    <w:tbl>
      <w:tblPr>
        <w:tblStyle w:val="TableNormal"/>
        <w:tblW w:w="0" w:type="auto"/>
        <w:tblInd w:w="2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058"/>
        <w:gridCol w:w="2166"/>
        <w:gridCol w:w="4312"/>
      </w:tblGrid>
      <w:tr w:rsidR="000F2BA9" w14:paraId="424433A7" w14:textId="77777777">
        <w:trPr>
          <w:trHeight w:val="551"/>
        </w:trPr>
        <w:tc>
          <w:tcPr>
            <w:tcW w:w="3058" w:type="dxa"/>
          </w:tcPr>
          <w:p w14:paraId="43F40413" w14:textId="77777777" w:rsidR="000F2BA9" w:rsidRDefault="000F2BA9">
            <w:pPr>
              <w:pStyle w:val="TableParagraph"/>
              <w:ind w:left="0"/>
            </w:pPr>
          </w:p>
        </w:tc>
        <w:tc>
          <w:tcPr>
            <w:tcW w:w="6478" w:type="dxa"/>
            <w:gridSpan w:val="2"/>
          </w:tcPr>
          <w:p w14:paraId="034D29AB" w14:textId="77777777" w:rsidR="000F2BA9" w:rsidRDefault="00F958C5">
            <w:pPr>
              <w:pStyle w:val="TableParagraph"/>
              <w:spacing w:line="270" w:lineRule="atLeast"/>
              <w:ind w:left="109" w:right="148"/>
              <w:rPr>
                <w:sz w:val="24"/>
              </w:rPr>
            </w:pPr>
            <w:r>
              <w:rPr>
                <w:sz w:val="24"/>
              </w:rPr>
              <w:t>jų)</w:t>
            </w:r>
            <w:r>
              <w:rPr>
                <w:spacing w:val="-7"/>
                <w:sz w:val="24"/>
              </w:rPr>
              <w:t xml:space="preserve"> </w:t>
            </w:r>
            <w:r>
              <w:rPr>
                <w:sz w:val="24"/>
              </w:rPr>
              <w:t>nesilaiko,</w:t>
            </w:r>
            <w:r>
              <w:rPr>
                <w:spacing w:val="-12"/>
                <w:sz w:val="24"/>
              </w:rPr>
              <w:t xml:space="preserve"> </w:t>
            </w:r>
            <w:r>
              <w:rPr>
                <w:sz w:val="24"/>
              </w:rPr>
              <w:t>Tiekėjui</w:t>
            </w:r>
            <w:r>
              <w:rPr>
                <w:spacing w:val="-8"/>
                <w:sz w:val="24"/>
              </w:rPr>
              <w:t xml:space="preserve"> </w:t>
            </w:r>
            <w:r>
              <w:rPr>
                <w:sz w:val="24"/>
              </w:rPr>
              <w:t>taikoma</w:t>
            </w:r>
            <w:r>
              <w:rPr>
                <w:spacing w:val="-8"/>
                <w:sz w:val="24"/>
              </w:rPr>
              <w:t xml:space="preserve"> </w:t>
            </w:r>
            <w:r>
              <w:rPr>
                <w:sz w:val="24"/>
              </w:rPr>
              <w:t>Specialiųjų</w:t>
            </w:r>
            <w:r>
              <w:rPr>
                <w:spacing w:val="-7"/>
                <w:sz w:val="24"/>
              </w:rPr>
              <w:t xml:space="preserve"> </w:t>
            </w:r>
            <w:r>
              <w:rPr>
                <w:sz w:val="24"/>
              </w:rPr>
              <w:t>sąlygų</w:t>
            </w:r>
            <w:r>
              <w:rPr>
                <w:spacing w:val="-6"/>
                <w:sz w:val="24"/>
              </w:rPr>
              <w:t xml:space="preserve"> </w:t>
            </w:r>
            <w:r>
              <w:rPr>
                <w:sz w:val="24"/>
              </w:rPr>
              <w:t>9.5</w:t>
            </w:r>
            <w:r>
              <w:rPr>
                <w:spacing w:val="-7"/>
                <w:sz w:val="24"/>
              </w:rPr>
              <w:t xml:space="preserve"> </w:t>
            </w:r>
            <w:r>
              <w:rPr>
                <w:sz w:val="24"/>
              </w:rPr>
              <w:t>punkte nurodyto dydžio bauda.</w:t>
            </w:r>
          </w:p>
        </w:tc>
      </w:tr>
      <w:tr w:rsidR="000F2BA9" w14:paraId="042DBC3A" w14:textId="77777777">
        <w:trPr>
          <w:trHeight w:val="290"/>
        </w:trPr>
        <w:tc>
          <w:tcPr>
            <w:tcW w:w="9536" w:type="dxa"/>
            <w:gridSpan w:val="3"/>
          </w:tcPr>
          <w:p w14:paraId="4D7E5FCB" w14:textId="77777777" w:rsidR="000F2BA9" w:rsidRDefault="00F958C5">
            <w:pPr>
              <w:pStyle w:val="TableParagraph"/>
              <w:spacing w:line="270" w:lineRule="exact"/>
              <w:ind w:left="1677"/>
              <w:rPr>
                <w:b/>
                <w:sz w:val="24"/>
              </w:rPr>
            </w:pPr>
            <w:r>
              <w:rPr>
                <w:b/>
                <w:sz w:val="24"/>
              </w:rPr>
              <w:t>14.</w:t>
            </w:r>
            <w:r>
              <w:rPr>
                <w:b/>
                <w:spacing w:val="-15"/>
                <w:sz w:val="24"/>
              </w:rPr>
              <w:t xml:space="preserve"> </w:t>
            </w:r>
            <w:r>
              <w:rPr>
                <w:b/>
                <w:sz w:val="24"/>
              </w:rPr>
              <w:t>BENDRŲJŲ</w:t>
            </w:r>
            <w:r>
              <w:rPr>
                <w:b/>
                <w:spacing w:val="-13"/>
                <w:sz w:val="24"/>
              </w:rPr>
              <w:t xml:space="preserve"> </w:t>
            </w:r>
            <w:r>
              <w:rPr>
                <w:b/>
                <w:sz w:val="24"/>
              </w:rPr>
              <w:t>SĄLYGŲ</w:t>
            </w:r>
            <w:r>
              <w:rPr>
                <w:b/>
                <w:spacing w:val="-13"/>
                <w:sz w:val="24"/>
              </w:rPr>
              <w:t xml:space="preserve"> </w:t>
            </w:r>
            <w:r>
              <w:rPr>
                <w:b/>
                <w:sz w:val="24"/>
              </w:rPr>
              <w:t>PAKEITIMAI</w:t>
            </w:r>
            <w:r>
              <w:rPr>
                <w:b/>
                <w:spacing w:val="-13"/>
                <w:sz w:val="24"/>
              </w:rPr>
              <w:t xml:space="preserve"> </w:t>
            </w:r>
            <w:r>
              <w:rPr>
                <w:b/>
                <w:sz w:val="24"/>
              </w:rPr>
              <w:t>IR</w:t>
            </w:r>
            <w:r>
              <w:rPr>
                <w:b/>
                <w:spacing w:val="-12"/>
                <w:sz w:val="24"/>
              </w:rPr>
              <w:t xml:space="preserve"> </w:t>
            </w:r>
            <w:r>
              <w:rPr>
                <w:b/>
                <w:spacing w:val="-2"/>
                <w:sz w:val="24"/>
              </w:rPr>
              <w:t>PAPILDYMAI</w:t>
            </w:r>
          </w:p>
        </w:tc>
      </w:tr>
      <w:tr w:rsidR="000F2BA9" w14:paraId="1D7E9B5A" w14:textId="77777777">
        <w:trPr>
          <w:trHeight w:val="3312"/>
        </w:trPr>
        <w:tc>
          <w:tcPr>
            <w:tcW w:w="3058" w:type="dxa"/>
          </w:tcPr>
          <w:p w14:paraId="699AA980" w14:textId="77777777" w:rsidR="000F2BA9" w:rsidRDefault="00F958C5">
            <w:pPr>
              <w:pStyle w:val="TableParagraph"/>
              <w:rPr>
                <w:b/>
                <w:sz w:val="24"/>
              </w:rPr>
            </w:pPr>
            <w:r>
              <w:rPr>
                <w:b/>
                <w:spacing w:val="-2"/>
                <w:sz w:val="24"/>
              </w:rPr>
              <w:t>14.1.</w:t>
            </w:r>
          </w:p>
        </w:tc>
        <w:tc>
          <w:tcPr>
            <w:tcW w:w="6478" w:type="dxa"/>
            <w:gridSpan w:val="2"/>
          </w:tcPr>
          <w:p w14:paraId="6D6588AF" w14:textId="77777777" w:rsidR="000F2BA9" w:rsidRDefault="00F958C5">
            <w:pPr>
              <w:pStyle w:val="TableParagraph"/>
              <w:ind w:left="109"/>
              <w:rPr>
                <w:sz w:val="24"/>
              </w:rPr>
            </w:pPr>
            <w:r>
              <w:rPr>
                <w:sz w:val="24"/>
              </w:rPr>
              <w:t>Šalys</w:t>
            </w:r>
            <w:r>
              <w:rPr>
                <w:spacing w:val="36"/>
                <w:sz w:val="24"/>
              </w:rPr>
              <w:t xml:space="preserve"> </w:t>
            </w:r>
            <w:r>
              <w:rPr>
                <w:sz w:val="24"/>
              </w:rPr>
              <w:t>susitaria</w:t>
            </w:r>
            <w:r>
              <w:rPr>
                <w:spacing w:val="36"/>
                <w:sz w:val="24"/>
              </w:rPr>
              <w:t xml:space="preserve"> </w:t>
            </w:r>
            <w:r>
              <w:rPr>
                <w:sz w:val="24"/>
              </w:rPr>
              <w:t>papildyti</w:t>
            </w:r>
            <w:r>
              <w:rPr>
                <w:spacing w:val="36"/>
                <w:sz w:val="24"/>
              </w:rPr>
              <w:t xml:space="preserve"> </w:t>
            </w:r>
            <w:r>
              <w:rPr>
                <w:sz w:val="24"/>
              </w:rPr>
              <w:t>Sutarties</w:t>
            </w:r>
            <w:r>
              <w:rPr>
                <w:spacing w:val="36"/>
                <w:sz w:val="24"/>
              </w:rPr>
              <w:t xml:space="preserve"> </w:t>
            </w:r>
            <w:r>
              <w:rPr>
                <w:sz w:val="24"/>
              </w:rPr>
              <w:t>Bendrąsias</w:t>
            </w:r>
            <w:r>
              <w:rPr>
                <w:spacing w:val="36"/>
                <w:sz w:val="24"/>
              </w:rPr>
              <w:t xml:space="preserve"> </w:t>
            </w:r>
            <w:r>
              <w:rPr>
                <w:sz w:val="24"/>
              </w:rPr>
              <w:t>sąlygas</w:t>
            </w:r>
            <w:r>
              <w:rPr>
                <w:spacing w:val="36"/>
                <w:sz w:val="24"/>
              </w:rPr>
              <w:t xml:space="preserve"> </w:t>
            </w:r>
            <w:r>
              <w:rPr>
                <w:sz w:val="24"/>
              </w:rPr>
              <w:t>nurodytu punktu, tačiau kitų punktų numeracijos nekeisti:</w:t>
            </w:r>
          </w:p>
          <w:p w14:paraId="6B39A512" w14:textId="77777777" w:rsidR="000F2BA9" w:rsidRDefault="00F958C5">
            <w:pPr>
              <w:pStyle w:val="TableParagraph"/>
              <w:spacing w:line="270" w:lineRule="atLeast"/>
              <w:ind w:left="109" w:right="99"/>
              <w:rPr>
                <w:sz w:val="24"/>
              </w:rPr>
            </w:pPr>
            <w:r>
              <w:rPr>
                <w:sz w:val="24"/>
              </w:rPr>
              <w:t>„17.8.</w:t>
            </w:r>
            <w:r>
              <w:rPr>
                <w:spacing w:val="-15"/>
                <w:sz w:val="24"/>
              </w:rPr>
              <w:t xml:space="preserve"> </w:t>
            </w:r>
            <w:r>
              <w:rPr>
                <w:sz w:val="24"/>
              </w:rPr>
              <w:t>Atsižvelgdamos</w:t>
            </w:r>
            <w:r>
              <w:rPr>
                <w:spacing w:val="-7"/>
                <w:sz w:val="24"/>
              </w:rPr>
              <w:t xml:space="preserve"> </w:t>
            </w:r>
            <w:r>
              <w:rPr>
                <w:sz w:val="24"/>
              </w:rPr>
              <w:t>į</w:t>
            </w:r>
            <w:r>
              <w:rPr>
                <w:spacing w:val="-5"/>
                <w:sz w:val="24"/>
              </w:rPr>
              <w:t xml:space="preserve"> </w:t>
            </w:r>
            <w:r>
              <w:rPr>
                <w:sz w:val="24"/>
              </w:rPr>
              <w:t>Šalių</w:t>
            </w:r>
            <w:r>
              <w:rPr>
                <w:spacing w:val="-4"/>
                <w:sz w:val="24"/>
              </w:rPr>
              <w:t xml:space="preserve"> </w:t>
            </w:r>
            <w:r>
              <w:rPr>
                <w:sz w:val="24"/>
              </w:rPr>
              <w:t>teisėtus</w:t>
            </w:r>
            <w:r>
              <w:rPr>
                <w:spacing w:val="-5"/>
                <w:sz w:val="24"/>
              </w:rPr>
              <w:t xml:space="preserve"> </w:t>
            </w:r>
            <w:r>
              <w:rPr>
                <w:sz w:val="24"/>
              </w:rPr>
              <w:t>lūkesčius,</w:t>
            </w:r>
            <w:r>
              <w:rPr>
                <w:spacing w:val="-4"/>
                <w:sz w:val="24"/>
              </w:rPr>
              <w:t xml:space="preserve"> </w:t>
            </w:r>
            <w:r>
              <w:rPr>
                <w:sz w:val="24"/>
              </w:rPr>
              <w:t>kad</w:t>
            </w:r>
            <w:r>
              <w:rPr>
                <w:spacing w:val="-4"/>
                <w:sz w:val="24"/>
              </w:rPr>
              <w:t xml:space="preserve"> </w:t>
            </w:r>
            <w:r>
              <w:rPr>
                <w:sz w:val="24"/>
              </w:rPr>
              <w:t>Sutartis</w:t>
            </w:r>
            <w:r>
              <w:rPr>
                <w:spacing w:val="-5"/>
                <w:sz w:val="24"/>
              </w:rPr>
              <w:t xml:space="preserve"> </w:t>
            </w:r>
            <w:r>
              <w:rPr>
                <w:sz w:val="24"/>
              </w:rPr>
              <w:t>bus tinkamai</w:t>
            </w:r>
            <w:r>
              <w:rPr>
                <w:spacing w:val="-8"/>
                <w:sz w:val="24"/>
              </w:rPr>
              <w:t xml:space="preserve"> </w:t>
            </w:r>
            <w:r>
              <w:rPr>
                <w:sz w:val="24"/>
              </w:rPr>
              <w:t>vykdoma,</w:t>
            </w:r>
            <w:r>
              <w:rPr>
                <w:spacing w:val="-7"/>
                <w:sz w:val="24"/>
              </w:rPr>
              <w:t xml:space="preserve"> </w:t>
            </w:r>
            <w:r>
              <w:rPr>
                <w:sz w:val="24"/>
              </w:rPr>
              <w:t>į</w:t>
            </w:r>
            <w:r>
              <w:rPr>
                <w:spacing w:val="-8"/>
                <w:sz w:val="24"/>
              </w:rPr>
              <w:t xml:space="preserve"> </w:t>
            </w:r>
            <w:r>
              <w:rPr>
                <w:sz w:val="24"/>
              </w:rPr>
              <w:t>Šalių</w:t>
            </w:r>
            <w:r>
              <w:rPr>
                <w:spacing w:val="-7"/>
                <w:sz w:val="24"/>
              </w:rPr>
              <w:t xml:space="preserve"> </w:t>
            </w:r>
            <w:r>
              <w:rPr>
                <w:sz w:val="24"/>
              </w:rPr>
              <w:t>įsipareigojimus</w:t>
            </w:r>
            <w:r>
              <w:rPr>
                <w:spacing w:val="-8"/>
                <w:sz w:val="24"/>
              </w:rPr>
              <w:t xml:space="preserve"> </w:t>
            </w:r>
            <w:r>
              <w:rPr>
                <w:sz w:val="24"/>
              </w:rPr>
              <w:t>tretiesiems</w:t>
            </w:r>
            <w:r>
              <w:rPr>
                <w:spacing w:val="-8"/>
                <w:sz w:val="24"/>
              </w:rPr>
              <w:t xml:space="preserve"> </w:t>
            </w:r>
            <w:r>
              <w:rPr>
                <w:sz w:val="24"/>
              </w:rPr>
              <w:t>asmenims, šių įsipareigojimų galimo nesilaikymo pasekmes, į Sutarties ypatingą svarbą Pirkėjo atliekamoms savivaldybės funkcijoms, jos nuostatų tinkamo vykdymo įtaką normaliai Šalių veiklai bei jų įvaizdžiui ir dalykinei reputacijai, į proporcingumo, sąžiningumo ir teisingumo principus, Sutartyje numatytas netesybas Šalys pripažįsta protingo dydžio ir sutinka, kad tai minimalūs bei neįrodinėtini nukentėjusios Šalies nuostoliai, patirti dėl to, kad Sutartis buvo pažeista ar nutraukta.“.</w:t>
            </w:r>
          </w:p>
        </w:tc>
      </w:tr>
      <w:tr w:rsidR="000F2BA9" w14:paraId="3410317E" w14:textId="77777777">
        <w:trPr>
          <w:trHeight w:val="1104"/>
        </w:trPr>
        <w:tc>
          <w:tcPr>
            <w:tcW w:w="3058" w:type="dxa"/>
          </w:tcPr>
          <w:p w14:paraId="1D1A9042" w14:textId="77777777" w:rsidR="000F2BA9" w:rsidRDefault="00F958C5">
            <w:pPr>
              <w:pStyle w:val="TableParagraph"/>
              <w:rPr>
                <w:b/>
                <w:sz w:val="24"/>
              </w:rPr>
            </w:pPr>
            <w:r>
              <w:rPr>
                <w:b/>
                <w:spacing w:val="-2"/>
                <w:sz w:val="24"/>
              </w:rPr>
              <w:t>14.2.</w:t>
            </w:r>
          </w:p>
        </w:tc>
        <w:tc>
          <w:tcPr>
            <w:tcW w:w="6478" w:type="dxa"/>
            <w:gridSpan w:val="2"/>
          </w:tcPr>
          <w:p w14:paraId="1F1CEF2C" w14:textId="77777777" w:rsidR="000F2BA9" w:rsidRDefault="00F958C5">
            <w:pPr>
              <w:pStyle w:val="TableParagraph"/>
              <w:spacing w:line="270" w:lineRule="atLeast"/>
              <w:ind w:left="109" w:right="120"/>
              <w:rPr>
                <w:sz w:val="24"/>
              </w:rPr>
            </w:pPr>
            <w:r>
              <w:rPr>
                <w:sz w:val="24"/>
              </w:rPr>
              <w:t>Sutarties</w:t>
            </w:r>
            <w:r>
              <w:rPr>
                <w:spacing w:val="-9"/>
                <w:sz w:val="24"/>
              </w:rPr>
              <w:t xml:space="preserve"> </w:t>
            </w:r>
            <w:r>
              <w:rPr>
                <w:sz w:val="24"/>
              </w:rPr>
              <w:t>Bendrosiose</w:t>
            </w:r>
            <w:r>
              <w:rPr>
                <w:spacing w:val="-9"/>
                <w:sz w:val="24"/>
              </w:rPr>
              <w:t xml:space="preserve"> </w:t>
            </w:r>
            <w:r>
              <w:rPr>
                <w:sz w:val="24"/>
              </w:rPr>
              <w:t>sąlygose</w:t>
            </w:r>
            <w:r>
              <w:rPr>
                <w:spacing w:val="-9"/>
                <w:sz w:val="24"/>
              </w:rPr>
              <w:t xml:space="preserve"> </w:t>
            </w:r>
            <w:r>
              <w:rPr>
                <w:sz w:val="24"/>
              </w:rPr>
              <w:t>nurodytos</w:t>
            </w:r>
            <w:r>
              <w:rPr>
                <w:spacing w:val="-9"/>
                <w:sz w:val="24"/>
              </w:rPr>
              <w:t xml:space="preserve"> </w:t>
            </w:r>
            <w:r>
              <w:rPr>
                <w:sz w:val="24"/>
              </w:rPr>
              <w:t>alternatyvios</w:t>
            </w:r>
            <w:r>
              <w:rPr>
                <w:spacing w:val="-9"/>
                <w:sz w:val="24"/>
              </w:rPr>
              <w:t xml:space="preserve"> </w:t>
            </w:r>
            <w:r>
              <w:rPr>
                <w:sz w:val="24"/>
              </w:rPr>
              <w:t>nuostatos (su prierašu „jei taikoma“ ir pan.) taikomos tik tokiu atveju,</w:t>
            </w:r>
            <w:r>
              <w:rPr>
                <w:spacing w:val="40"/>
                <w:sz w:val="24"/>
              </w:rPr>
              <w:t xml:space="preserve"> </w:t>
            </w:r>
            <w:r>
              <w:rPr>
                <w:sz w:val="24"/>
              </w:rPr>
              <w:t>jeigu jos konkrečiai aprašomos Sutarties Specialiosiose sąlygose arba prieduose.</w:t>
            </w:r>
          </w:p>
        </w:tc>
      </w:tr>
      <w:tr w:rsidR="000F2BA9" w14:paraId="0EE0A5C1" w14:textId="77777777">
        <w:trPr>
          <w:trHeight w:val="290"/>
        </w:trPr>
        <w:tc>
          <w:tcPr>
            <w:tcW w:w="9536" w:type="dxa"/>
            <w:gridSpan w:val="3"/>
          </w:tcPr>
          <w:p w14:paraId="6C4785B0" w14:textId="77777777" w:rsidR="000F2BA9" w:rsidRDefault="00F958C5">
            <w:pPr>
              <w:pStyle w:val="TableParagraph"/>
              <w:spacing w:line="270" w:lineRule="exact"/>
              <w:ind w:left="3386"/>
              <w:rPr>
                <w:b/>
                <w:sz w:val="24"/>
              </w:rPr>
            </w:pPr>
            <w:r>
              <w:rPr>
                <w:b/>
                <w:spacing w:val="-2"/>
                <w:sz w:val="24"/>
              </w:rPr>
              <w:t>15.</w:t>
            </w:r>
            <w:r>
              <w:rPr>
                <w:b/>
                <w:spacing w:val="-5"/>
                <w:sz w:val="24"/>
              </w:rPr>
              <w:t xml:space="preserve"> </w:t>
            </w:r>
            <w:r>
              <w:rPr>
                <w:b/>
                <w:spacing w:val="-2"/>
                <w:sz w:val="24"/>
              </w:rPr>
              <w:t>SUTARTIES</w:t>
            </w:r>
            <w:r>
              <w:rPr>
                <w:b/>
                <w:spacing w:val="-5"/>
                <w:sz w:val="24"/>
              </w:rPr>
              <w:t xml:space="preserve"> </w:t>
            </w:r>
            <w:r>
              <w:rPr>
                <w:b/>
                <w:spacing w:val="-2"/>
                <w:sz w:val="24"/>
              </w:rPr>
              <w:t>PRIEDAI</w:t>
            </w:r>
          </w:p>
        </w:tc>
      </w:tr>
      <w:tr w:rsidR="000F2BA9" w14:paraId="54979C5F" w14:textId="77777777">
        <w:trPr>
          <w:trHeight w:val="290"/>
        </w:trPr>
        <w:tc>
          <w:tcPr>
            <w:tcW w:w="3058" w:type="dxa"/>
          </w:tcPr>
          <w:p w14:paraId="5B43977B" w14:textId="77777777" w:rsidR="000F2BA9" w:rsidRDefault="00F958C5">
            <w:pPr>
              <w:pStyle w:val="TableParagraph"/>
              <w:spacing w:line="270" w:lineRule="exact"/>
              <w:ind w:left="0" w:right="580"/>
              <w:jc w:val="right"/>
              <w:rPr>
                <w:b/>
                <w:sz w:val="24"/>
              </w:rPr>
            </w:pPr>
            <w:r>
              <w:rPr>
                <w:b/>
                <w:sz w:val="24"/>
              </w:rPr>
              <w:t>15.1.</w:t>
            </w:r>
            <w:r>
              <w:rPr>
                <w:b/>
                <w:spacing w:val="-11"/>
                <w:sz w:val="24"/>
              </w:rPr>
              <w:t xml:space="preserve"> </w:t>
            </w:r>
            <w:r>
              <w:rPr>
                <w:b/>
                <w:sz w:val="24"/>
              </w:rPr>
              <w:t>Priedas</w:t>
            </w:r>
            <w:r>
              <w:rPr>
                <w:b/>
                <w:spacing w:val="-10"/>
                <w:sz w:val="24"/>
              </w:rPr>
              <w:t xml:space="preserve"> </w:t>
            </w:r>
            <w:r>
              <w:rPr>
                <w:b/>
                <w:sz w:val="24"/>
              </w:rPr>
              <w:t>Nr.</w:t>
            </w:r>
            <w:r>
              <w:rPr>
                <w:b/>
                <w:spacing w:val="-10"/>
                <w:sz w:val="24"/>
              </w:rPr>
              <w:t xml:space="preserve"> 1</w:t>
            </w:r>
          </w:p>
        </w:tc>
        <w:tc>
          <w:tcPr>
            <w:tcW w:w="6478" w:type="dxa"/>
            <w:gridSpan w:val="2"/>
          </w:tcPr>
          <w:p w14:paraId="4B1736A1" w14:textId="77777777" w:rsidR="000F2BA9" w:rsidRDefault="00F958C5">
            <w:pPr>
              <w:pStyle w:val="TableParagraph"/>
              <w:spacing w:line="270" w:lineRule="exact"/>
              <w:ind w:left="11"/>
              <w:jc w:val="center"/>
              <w:rPr>
                <w:b/>
                <w:sz w:val="24"/>
              </w:rPr>
            </w:pPr>
            <w:r>
              <w:rPr>
                <w:b/>
                <w:spacing w:val="-4"/>
                <w:sz w:val="24"/>
              </w:rPr>
              <w:t>Techninė</w:t>
            </w:r>
            <w:r>
              <w:rPr>
                <w:b/>
                <w:spacing w:val="2"/>
                <w:sz w:val="24"/>
              </w:rPr>
              <w:t xml:space="preserve"> </w:t>
            </w:r>
            <w:r>
              <w:rPr>
                <w:b/>
                <w:spacing w:val="-2"/>
                <w:sz w:val="24"/>
              </w:rPr>
              <w:t>specifikacija</w:t>
            </w:r>
          </w:p>
        </w:tc>
      </w:tr>
      <w:tr w:rsidR="000F2BA9" w14:paraId="1B79C031" w14:textId="77777777">
        <w:trPr>
          <w:trHeight w:val="290"/>
        </w:trPr>
        <w:tc>
          <w:tcPr>
            <w:tcW w:w="3058" w:type="dxa"/>
          </w:tcPr>
          <w:p w14:paraId="5756D934" w14:textId="77777777" w:rsidR="000F2BA9" w:rsidRDefault="00F958C5">
            <w:pPr>
              <w:pStyle w:val="TableParagraph"/>
              <w:spacing w:line="270" w:lineRule="exact"/>
              <w:ind w:left="0" w:right="580"/>
              <w:jc w:val="right"/>
              <w:rPr>
                <w:b/>
                <w:sz w:val="24"/>
              </w:rPr>
            </w:pPr>
            <w:r>
              <w:rPr>
                <w:b/>
                <w:sz w:val="24"/>
              </w:rPr>
              <w:t>15.2.</w:t>
            </w:r>
            <w:r>
              <w:rPr>
                <w:b/>
                <w:spacing w:val="-11"/>
                <w:sz w:val="24"/>
              </w:rPr>
              <w:t xml:space="preserve"> </w:t>
            </w:r>
            <w:r>
              <w:rPr>
                <w:b/>
                <w:sz w:val="24"/>
              </w:rPr>
              <w:t>Priedas</w:t>
            </w:r>
            <w:r>
              <w:rPr>
                <w:b/>
                <w:spacing w:val="-10"/>
                <w:sz w:val="24"/>
              </w:rPr>
              <w:t xml:space="preserve"> </w:t>
            </w:r>
            <w:r>
              <w:rPr>
                <w:b/>
                <w:sz w:val="24"/>
              </w:rPr>
              <w:t>Nr.</w:t>
            </w:r>
            <w:r>
              <w:rPr>
                <w:b/>
                <w:spacing w:val="-10"/>
                <w:sz w:val="24"/>
              </w:rPr>
              <w:t xml:space="preserve"> 2</w:t>
            </w:r>
          </w:p>
        </w:tc>
        <w:tc>
          <w:tcPr>
            <w:tcW w:w="6478" w:type="dxa"/>
            <w:gridSpan w:val="2"/>
          </w:tcPr>
          <w:p w14:paraId="39D780EC" w14:textId="77777777" w:rsidR="000F2BA9" w:rsidRDefault="00F958C5">
            <w:pPr>
              <w:pStyle w:val="TableParagraph"/>
              <w:spacing w:line="270" w:lineRule="exact"/>
              <w:ind w:left="11"/>
              <w:jc w:val="center"/>
              <w:rPr>
                <w:b/>
                <w:sz w:val="24"/>
              </w:rPr>
            </w:pPr>
            <w:r>
              <w:rPr>
                <w:b/>
                <w:spacing w:val="-2"/>
                <w:sz w:val="24"/>
              </w:rPr>
              <w:t>Pasiūlymas</w:t>
            </w:r>
          </w:p>
        </w:tc>
      </w:tr>
      <w:tr w:rsidR="000F2BA9" w14:paraId="243BC7B8" w14:textId="77777777">
        <w:trPr>
          <w:trHeight w:val="275"/>
        </w:trPr>
        <w:tc>
          <w:tcPr>
            <w:tcW w:w="9536" w:type="dxa"/>
            <w:gridSpan w:val="3"/>
          </w:tcPr>
          <w:p w14:paraId="28CEE534" w14:textId="77777777" w:rsidR="000F2BA9" w:rsidRDefault="00F958C5">
            <w:pPr>
              <w:pStyle w:val="TableParagraph"/>
              <w:spacing w:line="256" w:lineRule="exact"/>
              <w:ind w:left="3076"/>
              <w:rPr>
                <w:b/>
                <w:sz w:val="24"/>
              </w:rPr>
            </w:pPr>
            <w:r>
              <w:rPr>
                <w:b/>
                <w:spacing w:val="-2"/>
                <w:sz w:val="24"/>
              </w:rPr>
              <w:t>16.</w:t>
            </w:r>
            <w:r>
              <w:rPr>
                <w:b/>
                <w:spacing w:val="-1"/>
                <w:sz w:val="24"/>
              </w:rPr>
              <w:t xml:space="preserve"> </w:t>
            </w:r>
            <w:r>
              <w:rPr>
                <w:b/>
                <w:spacing w:val="-2"/>
                <w:sz w:val="24"/>
              </w:rPr>
              <w:t>ŠALIŲ</w:t>
            </w:r>
            <w:r>
              <w:rPr>
                <w:b/>
                <w:spacing w:val="-14"/>
                <w:sz w:val="24"/>
              </w:rPr>
              <w:t xml:space="preserve"> </w:t>
            </w:r>
            <w:r>
              <w:rPr>
                <w:b/>
                <w:spacing w:val="-2"/>
                <w:sz w:val="24"/>
              </w:rPr>
              <w:t>ATSTOVŲ</w:t>
            </w:r>
            <w:r>
              <w:rPr>
                <w:b/>
                <w:spacing w:val="-1"/>
                <w:sz w:val="24"/>
              </w:rPr>
              <w:t xml:space="preserve"> </w:t>
            </w:r>
            <w:r>
              <w:rPr>
                <w:b/>
                <w:spacing w:val="-2"/>
                <w:sz w:val="24"/>
              </w:rPr>
              <w:t>PARAŠAI</w:t>
            </w:r>
          </w:p>
        </w:tc>
      </w:tr>
      <w:tr w:rsidR="000F2BA9" w14:paraId="4EB4EA56" w14:textId="77777777">
        <w:trPr>
          <w:trHeight w:val="276"/>
        </w:trPr>
        <w:tc>
          <w:tcPr>
            <w:tcW w:w="5224" w:type="dxa"/>
            <w:gridSpan w:val="2"/>
          </w:tcPr>
          <w:p w14:paraId="2469B0CB" w14:textId="77777777" w:rsidR="000F2BA9" w:rsidRDefault="00F958C5">
            <w:pPr>
              <w:pStyle w:val="TableParagraph"/>
              <w:spacing w:line="256" w:lineRule="exact"/>
              <w:ind w:left="14"/>
              <w:jc w:val="center"/>
              <w:rPr>
                <w:b/>
                <w:sz w:val="24"/>
              </w:rPr>
            </w:pPr>
            <w:r>
              <w:rPr>
                <w:b/>
                <w:spacing w:val="-2"/>
                <w:sz w:val="24"/>
              </w:rPr>
              <w:t>PIRKĖJAS</w:t>
            </w:r>
          </w:p>
        </w:tc>
        <w:tc>
          <w:tcPr>
            <w:tcW w:w="4312" w:type="dxa"/>
          </w:tcPr>
          <w:p w14:paraId="05B01226" w14:textId="77777777" w:rsidR="000F2BA9" w:rsidRDefault="00F958C5">
            <w:pPr>
              <w:pStyle w:val="TableParagraph"/>
              <w:spacing w:line="256" w:lineRule="exact"/>
              <w:ind w:left="12"/>
              <w:jc w:val="center"/>
              <w:rPr>
                <w:b/>
                <w:sz w:val="24"/>
              </w:rPr>
            </w:pPr>
            <w:r>
              <w:rPr>
                <w:b/>
                <w:spacing w:val="-2"/>
                <w:sz w:val="24"/>
              </w:rPr>
              <w:t>TIEKĖJAS</w:t>
            </w:r>
          </w:p>
        </w:tc>
      </w:tr>
      <w:tr w:rsidR="000F2BA9" w14:paraId="79517A9F" w14:textId="77777777">
        <w:trPr>
          <w:trHeight w:val="276"/>
        </w:trPr>
        <w:tc>
          <w:tcPr>
            <w:tcW w:w="5224" w:type="dxa"/>
            <w:gridSpan w:val="2"/>
          </w:tcPr>
          <w:p w14:paraId="0D8EB75E" w14:textId="77777777" w:rsidR="000F2BA9" w:rsidRDefault="00F958C5">
            <w:pPr>
              <w:pStyle w:val="TableParagraph"/>
              <w:spacing w:line="256" w:lineRule="exact"/>
              <w:ind w:left="995"/>
              <w:rPr>
                <w:sz w:val="24"/>
              </w:rPr>
            </w:pPr>
            <w:r>
              <w:rPr>
                <w:sz w:val="24"/>
              </w:rPr>
              <w:t>Direktorius</w:t>
            </w:r>
            <w:r>
              <w:rPr>
                <w:spacing w:val="-10"/>
                <w:sz w:val="24"/>
              </w:rPr>
              <w:t xml:space="preserve"> </w:t>
            </w:r>
            <w:r>
              <w:rPr>
                <w:sz w:val="24"/>
              </w:rPr>
              <w:t>Vytautas</w:t>
            </w:r>
            <w:r>
              <w:rPr>
                <w:spacing w:val="-9"/>
                <w:sz w:val="24"/>
              </w:rPr>
              <w:t xml:space="preserve"> </w:t>
            </w:r>
            <w:proofErr w:type="spellStart"/>
            <w:r>
              <w:rPr>
                <w:spacing w:val="-2"/>
                <w:sz w:val="24"/>
              </w:rPr>
              <w:t>Vansavičius</w:t>
            </w:r>
            <w:proofErr w:type="spellEnd"/>
          </w:p>
        </w:tc>
        <w:tc>
          <w:tcPr>
            <w:tcW w:w="4312" w:type="dxa"/>
          </w:tcPr>
          <w:p w14:paraId="371D479F" w14:textId="77777777" w:rsidR="000F2BA9" w:rsidRDefault="000F2BA9">
            <w:pPr>
              <w:pStyle w:val="TableParagraph"/>
              <w:ind w:left="0"/>
              <w:rPr>
                <w:sz w:val="20"/>
              </w:rPr>
            </w:pPr>
          </w:p>
        </w:tc>
      </w:tr>
      <w:tr w:rsidR="000F2BA9" w14:paraId="52FA3BF4" w14:textId="77777777">
        <w:trPr>
          <w:trHeight w:val="1103"/>
        </w:trPr>
        <w:tc>
          <w:tcPr>
            <w:tcW w:w="5224" w:type="dxa"/>
            <w:gridSpan w:val="2"/>
          </w:tcPr>
          <w:p w14:paraId="45DA1A20" w14:textId="77777777" w:rsidR="000F2BA9" w:rsidRDefault="00F958C5">
            <w:pPr>
              <w:pStyle w:val="TableParagraph"/>
              <w:spacing w:before="276"/>
              <w:ind w:left="14"/>
              <w:jc w:val="center"/>
              <w:rPr>
                <w:b/>
                <w:sz w:val="24"/>
              </w:rPr>
            </w:pPr>
            <w:r>
              <w:rPr>
                <w:b/>
                <w:spacing w:val="-2"/>
                <w:sz w:val="24"/>
              </w:rPr>
              <w:t>(parašas)</w:t>
            </w:r>
          </w:p>
        </w:tc>
        <w:tc>
          <w:tcPr>
            <w:tcW w:w="4312" w:type="dxa"/>
          </w:tcPr>
          <w:p w14:paraId="5B291AE9" w14:textId="77777777" w:rsidR="000F2BA9" w:rsidRDefault="00F958C5">
            <w:pPr>
              <w:pStyle w:val="TableParagraph"/>
              <w:spacing w:before="276"/>
              <w:ind w:left="12"/>
              <w:jc w:val="center"/>
              <w:rPr>
                <w:b/>
                <w:sz w:val="24"/>
              </w:rPr>
            </w:pPr>
            <w:r>
              <w:rPr>
                <w:b/>
                <w:spacing w:val="-2"/>
                <w:sz w:val="24"/>
              </w:rPr>
              <w:t>(parašas)</w:t>
            </w:r>
          </w:p>
        </w:tc>
      </w:tr>
    </w:tbl>
    <w:p w14:paraId="64DADB47" w14:textId="77777777" w:rsidR="000F2BA9" w:rsidRDefault="000F2BA9">
      <w:pPr>
        <w:pStyle w:val="Pagrindinistekstas"/>
        <w:spacing w:before="0"/>
        <w:rPr>
          <w:b/>
          <w:sz w:val="20"/>
        </w:rPr>
      </w:pPr>
    </w:p>
    <w:p w14:paraId="3B1B1241" w14:textId="77777777" w:rsidR="000F2BA9" w:rsidRDefault="000F2BA9">
      <w:pPr>
        <w:pStyle w:val="Pagrindinistekstas"/>
        <w:spacing w:before="0"/>
        <w:rPr>
          <w:b/>
          <w:sz w:val="20"/>
        </w:rPr>
      </w:pPr>
    </w:p>
    <w:p w14:paraId="18980AD4" w14:textId="77777777" w:rsidR="000F2BA9" w:rsidRDefault="00F958C5">
      <w:pPr>
        <w:pStyle w:val="Pagrindinistekstas"/>
        <w:spacing w:before="90"/>
        <w:rPr>
          <w:b/>
          <w:sz w:val="20"/>
        </w:rPr>
      </w:pPr>
      <w:r>
        <w:rPr>
          <w:b/>
          <w:noProof/>
          <w:sz w:val="20"/>
        </w:rPr>
        <mc:AlternateContent>
          <mc:Choice Requires="wps">
            <w:drawing>
              <wp:anchor distT="0" distB="0" distL="0" distR="0" simplePos="0" relativeHeight="487588864" behindDoc="1" locked="0" layoutInCell="1" allowOverlap="1" wp14:anchorId="22F92FA7" wp14:editId="4CA5DDED">
                <wp:simplePos x="0" y="0"/>
                <wp:positionH relativeFrom="page">
                  <wp:posOffset>3714115</wp:posOffset>
                </wp:positionH>
                <wp:positionV relativeFrom="paragraph">
                  <wp:posOffset>218466</wp:posOffset>
                </wp:positionV>
                <wp:extent cx="1066800"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66800" cy="1270"/>
                        </a:xfrm>
                        <a:custGeom>
                          <a:avLst/>
                          <a:gdLst/>
                          <a:ahLst/>
                          <a:cxnLst/>
                          <a:rect l="l" t="t" r="r" b="b"/>
                          <a:pathLst>
                            <a:path w="1066800">
                              <a:moveTo>
                                <a:pt x="0" y="0"/>
                              </a:moveTo>
                              <a:lnTo>
                                <a:pt x="1066800" y="0"/>
                              </a:lnTo>
                            </a:path>
                          </a:pathLst>
                        </a:custGeom>
                        <a:ln w="10715">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2E2CFB4" id="Graphic 5" o:spid="_x0000_s1026" style="position:absolute;margin-left:292.45pt;margin-top:17.2pt;width:84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1066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" path="m,l1066800,e" filled="f" strokeweight=".29764mm">
                <v:path arrowok="t"/>
                <w10:wrap type="topAndBottom" anchorx="page"/>
              </v:shape>
            </w:pict>
          </mc:Fallback>
        </mc:AlternateContent>
      </w:r>
    </w:p>
    <w:sectPr w:rsidR="000F2BA9">
      <w:pgSz w:w="12240" w:h="15840"/>
      <w:pgMar w:top="1060" w:right="720" w:bottom="280" w:left="1440" w:header="726" w:footer="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B745D" w14:textId="77777777" w:rsidR="00F958C5" w:rsidRDefault="00F958C5">
      <w:r>
        <w:separator/>
      </w:r>
    </w:p>
  </w:endnote>
  <w:endnote w:type="continuationSeparator" w:id="0">
    <w:p w14:paraId="2F265ADB" w14:textId="77777777" w:rsidR="00F958C5" w:rsidRDefault="00F95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MT">
    <w:altName w:val="Arial"/>
    <w:charset w:val="01"/>
    <w:family w:val="swiss"/>
    <w:pitch w:val="variable"/>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D6FA1" w14:textId="77777777" w:rsidR="00F958C5" w:rsidRDefault="00F958C5">
      <w:r>
        <w:separator/>
      </w:r>
    </w:p>
  </w:footnote>
  <w:footnote w:type="continuationSeparator" w:id="0">
    <w:p w14:paraId="4546519D" w14:textId="77777777" w:rsidR="00F958C5" w:rsidRDefault="00F95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74F42" w14:textId="77777777" w:rsidR="000F2BA9" w:rsidRDefault="00F958C5">
    <w:pPr>
      <w:pStyle w:val="Pagrindinistekstas"/>
      <w:spacing w:before="0" w:line="14" w:lineRule="auto"/>
      <w:rPr>
        <w:sz w:val="20"/>
      </w:rPr>
    </w:pPr>
    <w:r>
      <w:rPr>
        <w:noProof/>
        <w:sz w:val="20"/>
      </w:rPr>
      <mc:AlternateContent>
        <mc:Choice Requires="wps">
          <w:drawing>
            <wp:anchor distT="0" distB="0" distL="0" distR="0" simplePos="0" relativeHeight="487161856" behindDoc="1" locked="0" layoutInCell="1" allowOverlap="1" wp14:anchorId="6D533D11" wp14:editId="2D5AAF9C">
              <wp:simplePos x="0" y="0"/>
              <wp:positionH relativeFrom="page">
                <wp:posOffset>4171315</wp:posOffset>
              </wp:positionH>
              <wp:positionV relativeFrom="page">
                <wp:posOffset>448342</wp:posOffset>
              </wp:positionV>
              <wp:extent cx="153035" cy="15367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3035" cy="153670"/>
                      </a:xfrm>
                      <a:prstGeom prst="rect">
                        <a:avLst/>
                      </a:prstGeom>
                    </wps:spPr>
                    <wps:txbx>
                      <w:txbxContent>
                        <w:p w14:paraId="501E103B" w14:textId="77777777" w:rsidR="000F2BA9" w:rsidRDefault="00F958C5">
                          <w:pPr>
                            <w:spacing w:before="14"/>
                            <w:ind w:left="20"/>
                            <w:rPr>
                              <w:rFonts w:ascii="Arial MT"/>
                              <w:sz w:val="18"/>
                            </w:rPr>
                          </w:pPr>
                          <w:r>
                            <w:rPr>
                              <w:rFonts w:ascii="Arial MT"/>
                              <w:spacing w:val="-5"/>
                              <w:sz w:val="18"/>
                            </w:rPr>
                            <w:fldChar w:fldCharType="begin"/>
                          </w:r>
                          <w:r>
                            <w:rPr>
                              <w:rFonts w:ascii="Arial MT"/>
                              <w:spacing w:val="-5"/>
                              <w:sz w:val="18"/>
                            </w:rPr>
                            <w:instrText xml:space="preserve"> PAGE </w:instrText>
                          </w:r>
                          <w:r>
                            <w:rPr>
                              <w:rFonts w:ascii="Arial MT"/>
                              <w:spacing w:val="-5"/>
                              <w:sz w:val="18"/>
                            </w:rPr>
                            <w:fldChar w:fldCharType="separate"/>
                          </w:r>
                          <w:r>
                            <w:rPr>
                              <w:rFonts w:ascii="Arial MT"/>
                              <w:spacing w:val="-5"/>
                              <w:sz w:val="18"/>
                            </w:rPr>
                            <w:t>10</w:t>
                          </w:r>
                          <w:r>
                            <w:rPr>
                              <w:rFonts w:ascii="Arial MT"/>
                              <w:spacing w:val="-5"/>
                              <w:sz w:val="18"/>
                            </w:rPr>
                            <w:fldChar w:fldCharType="end"/>
                          </w:r>
                        </w:p>
                      </w:txbxContent>
                    </wps:txbx>
                    <wps:bodyPr wrap="square" lIns="0" tIns="0" rIns="0" bIns="0" rtlCol="0">
                      <a:noAutofit/>
                    </wps:bodyPr>
                  </wps:wsp>
                </a:graphicData>
              </a:graphic>
            </wp:anchor>
          </w:drawing>
        </mc:Choice>
        <mc:Fallback>
          <w:pict>
            <v:shapetype w14:anchorId="6D533D11" id="_x0000_t202" coordsize="21600,21600" o:spt="202" path="m,l,21600r21600,l21600,xe">
              <v:stroke joinstyle="miter"/>
              <v:path gradientshapeok="t" o:connecttype="rect"/>
            </v:shapetype>
            <v:shape id="Textbox 1" o:spid="_x0000_s1027" type="#_x0000_t202" style="position:absolute;margin-left:328.45pt;margin-top:35.3pt;width:12.05pt;height:12.1pt;z-index:-16154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" filled="f" stroked="f">
              <v:textbox inset="0,0,0,0">
                <w:txbxContent>
                  <w:p w14:paraId="501E103B" w14:textId="77777777" w:rsidR="000F2BA9" w:rsidRDefault="00F958C5">
                    <w:pPr>
                      <w:spacing w:before="14"/>
                      <w:ind w:left="20"/>
                      <w:rPr>
                        <w:rFonts w:ascii="Arial MT"/>
                        <w:sz w:val="18"/>
                      </w:rPr>
                    </w:pPr>
                    <w:r>
                      <w:rPr>
                        <w:rFonts w:ascii="Arial MT"/>
                        <w:spacing w:val="-5"/>
                        <w:sz w:val="18"/>
                      </w:rPr>
                      <w:fldChar w:fldCharType="begin"/>
                    </w:r>
                    <w:r>
                      <w:rPr>
                        <w:rFonts w:ascii="Arial MT"/>
                        <w:spacing w:val="-5"/>
                        <w:sz w:val="18"/>
                      </w:rPr>
                      <w:instrText xml:space="preserve"> PAGE </w:instrText>
                    </w:r>
                    <w:r>
                      <w:rPr>
                        <w:rFonts w:ascii="Arial MT"/>
                        <w:spacing w:val="-5"/>
                        <w:sz w:val="18"/>
                      </w:rPr>
                      <w:fldChar w:fldCharType="separate"/>
                    </w:r>
                    <w:r>
                      <w:rPr>
                        <w:rFonts w:ascii="Arial MT"/>
                        <w:spacing w:val="-5"/>
                        <w:sz w:val="18"/>
                      </w:rPr>
                      <w:t>10</w:t>
                    </w:r>
                    <w:r>
                      <w:rPr>
                        <w:rFonts w:ascii="Arial MT"/>
                        <w:spacing w:val="-5"/>
                        <w:sz w:val="18"/>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F3AA2"/>
    <w:multiLevelType w:val="multilevel"/>
    <w:tmpl w:val="3322004C"/>
    <w:lvl w:ilvl="0">
      <w:start w:val="4"/>
      <w:numFmt w:val="decimal"/>
      <w:lvlText w:val="%1"/>
      <w:lvlJc w:val="left"/>
      <w:pPr>
        <w:ind w:left="110" w:hanging="600"/>
        <w:jc w:val="left"/>
      </w:pPr>
      <w:rPr>
        <w:rFonts w:hint="default"/>
        <w:lang w:val="lt-LT" w:eastAsia="en-US" w:bidi="ar-SA"/>
      </w:rPr>
    </w:lvl>
    <w:lvl w:ilvl="1">
      <w:start w:val="1"/>
      <w:numFmt w:val="decimal"/>
      <w:lvlText w:val="%1.%2"/>
      <w:lvlJc w:val="left"/>
      <w:pPr>
        <w:ind w:left="110" w:hanging="600"/>
        <w:jc w:val="left"/>
      </w:pPr>
      <w:rPr>
        <w:rFonts w:hint="default"/>
        <w:lang w:val="lt-LT" w:eastAsia="en-US" w:bidi="ar-SA"/>
      </w:rPr>
    </w:lvl>
    <w:lvl w:ilvl="2">
      <w:start w:val="1"/>
      <w:numFmt w:val="decimal"/>
      <w:lvlText w:val="%1.%2.%3."/>
      <w:lvlJc w:val="left"/>
      <w:pPr>
        <w:ind w:left="110" w:hanging="60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2013" w:hanging="600"/>
      </w:pPr>
      <w:rPr>
        <w:rFonts w:hint="default"/>
        <w:lang w:val="lt-LT" w:eastAsia="en-US" w:bidi="ar-SA"/>
      </w:rPr>
    </w:lvl>
    <w:lvl w:ilvl="4">
      <w:numFmt w:val="bullet"/>
      <w:lvlText w:val="•"/>
      <w:lvlJc w:val="left"/>
      <w:pPr>
        <w:ind w:left="2644" w:hanging="600"/>
      </w:pPr>
      <w:rPr>
        <w:rFonts w:hint="default"/>
        <w:lang w:val="lt-LT" w:eastAsia="en-US" w:bidi="ar-SA"/>
      </w:rPr>
    </w:lvl>
    <w:lvl w:ilvl="5">
      <w:numFmt w:val="bullet"/>
      <w:lvlText w:val="•"/>
      <w:lvlJc w:val="left"/>
      <w:pPr>
        <w:ind w:left="3276" w:hanging="600"/>
      </w:pPr>
      <w:rPr>
        <w:rFonts w:hint="default"/>
        <w:lang w:val="lt-LT" w:eastAsia="en-US" w:bidi="ar-SA"/>
      </w:rPr>
    </w:lvl>
    <w:lvl w:ilvl="6">
      <w:numFmt w:val="bullet"/>
      <w:lvlText w:val="•"/>
      <w:lvlJc w:val="left"/>
      <w:pPr>
        <w:ind w:left="3907" w:hanging="600"/>
      </w:pPr>
      <w:rPr>
        <w:rFonts w:hint="default"/>
        <w:lang w:val="lt-LT" w:eastAsia="en-US" w:bidi="ar-SA"/>
      </w:rPr>
    </w:lvl>
    <w:lvl w:ilvl="7">
      <w:numFmt w:val="bullet"/>
      <w:lvlText w:val="•"/>
      <w:lvlJc w:val="left"/>
      <w:pPr>
        <w:ind w:left="4538" w:hanging="600"/>
      </w:pPr>
      <w:rPr>
        <w:rFonts w:hint="default"/>
        <w:lang w:val="lt-LT" w:eastAsia="en-US" w:bidi="ar-SA"/>
      </w:rPr>
    </w:lvl>
    <w:lvl w:ilvl="8">
      <w:numFmt w:val="bullet"/>
      <w:lvlText w:val="•"/>
      <w:lvlJc w:val="left"/>
      <w:pPr>
        <w:ind w:left="5169" w:hanging="600"/>
      </w:pPr>
      <w:rPr>
        <w:rFonts w:hint="default"/>
        <w:lang w:val="lt-LT" w:eastAsia="en-US" w:bidi="ar-SA"/>
      </w:rPr>
    </w:lvl>
  </w:abstractNum>
  <w:abstractNum w:abstractNumId="1" w15:restartNumberingAfterBreak="0">
    <w:nsid w:val="32396F98"/>
    <w:multiLevelType w:val="multilevel"/>
    <w:tmpl w:val="EDE04D86"/>
    <w:lvl w:ilvl="0">
      <w:start w:val="5"/>
      <w:numFmt w:val="decimal"/>
      <w:lvlText w:val="%1"/>
      <w:lvlJc w:val="left"/>
      <w:pPr>
        <w:ind w:left="110" w:hanging="780"/>
        <w:jc w:val="left"/>
      </w:pPr>
      <w:rPr>
        <w:rFonts w:hint="default"/>
        <w:lang w:val="lt-LT" w:eastAsia="en-US" w:bidi="ar-SA"/>
      </w:rPr>
    </w:lvl>
    <w:lvl w:ilvl="1">
      <w:start w:val="3"/>
      <w:numFmt w:val="decimal"/>
      <w:lvlText w:val="%1.%2"/>
      <w:lvlJc w:val="left"/>
      <w:pPr>
        <w:ind w:left="110" w:hanging="780"/>
        <w:jc w:val="left"/>
      </w:pPr>
      <w:rPr>
        <w:rFonts w:hint="default"/>
        <w:lang w:val="lt-LT" w:eastAsia="en-US" w:bidi="ar-SA"/>
      </w:rPr>
    </w:lvl>
    <w:lvl w:ilvl="2">
      <w:start w:val="3"/>
      <w:numFmt w:val="decimal"/>
      <w:lvlText w:val="%1.%2.%3"/>
      <w:lvlJc w:val="left"/>
      <w:pPr>
        <w:ind w:left="110" w:hanging="780"/>
        <w:jc w:val="left"/>
      </w:pPr>
      <w:rPr>
        <w:rFonts w:hint="default"/>
        <w:lang w:val="lt-LT" w:eastAsia="en-US" w:bidi="ar-SA"/>
      </w:rPr>
    </w:lvl>
    <w:lvl w:ilvl="3">
      <w:start w:val="1"/>
      <w:numFmt w:val="decimal"/>
      <w:lvlText w:val="%1.%2.%3.%4."/>
      <w:lvlJc w:val="left"/>
      <w:pPr>
        <w:ind w:left="110" w:hanging="78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2644" w:hanging="780"/>
      </w:pPr>
      <w:rPr>
        <w:rFonts w:hint="default"/>
        <w:lang w:val="lt-LT" w:eastAsia="en-US" w:bidi="ar-SA"/>
      </w:rPr>
    </w:lvl>
    <w:lvl w:ilvl="5">
      <w:numFmt w:val="bullet"/>
      <w:lvlText w:val="•"/>
      <w:lvlJc w:val="left"/>
      <w:pPr>
        <w:ind w:left="3276" w:hanging="780"/>
      </w:pPr>
      <w:rPr>
        <w:rFonts w:hint="default"/>
        <w:lang w:val="lt-LT" w:eastAsia="en-US" w:bidi="ar-SA"/>
      </w:rPr>
    </w:lvl>
    <w:lvl w:ilvl="6">
      <w:numFmt w:val="bullet"/>
      <w:lvlText w:val="•"/>
      <w:lvlJc w:val="left"/>
      <w:pPr>
        <w:ind w:left="3907" w:hanging="780"/>
      </w:pPr>
      <w:rPr>
        <w:rFonts w:hint="default"/>
        <w:lang w:val="lt-LT" w:eastAsia="en-US" w:bidi="ar-SA"/>
      </w:rPr>
    </w:lvl>
    <w:lvl w:ilvl="7">
      <w:numFmt w:val="bullet"/>
      <w:lvlText w:val="•"/>
      <w:lvlJc w:val="left"/>
      <w:pPr>
        <w:ind w:left="4538" w:hanging="780"/>
      </w:pPr>
      <w:rPr>
        <w:rFonts w:hint="default"/>
        <w:lang w:val="lt-LT" w:eastAsia="en-US" w:bidi="ar-SA"/>
      </w:rPr>
    </w:lvl>
    <w:lvl w:ilvl="8">
      <w:numFmt w:val="bullet"/>
      <w:lvlText w:val="•"/>
      <w:lvlJc w:val="left"/>
      <w:pPr>
        <w:ind w:left="5169" w:hanging="780"/>
      </w:pPr>
      <w:rPr>
        <w:rFonts w:hint="default"/>
        <w:lang w:val="lt-LT" w:eastAsia="en-US" w:bidi="ar-SA"/>
      </w:rPr>
    </w:lvl>
  </w:abstractNum>
  <w:abstractNum w:abstractNumId="2" w15:restartNumberingAfterBreak="0">
    <w:nsid w:val="3CC63E4E"/>
    <w:multiLevelType w:val="multilevel"/>
    <w:tmpl w:val="015A38C0"/>
    <w:lvl w:ilvl="0">
      <w:start w:val="13"/>
      <w:numFmt w:val="decimal"/>
      <w:lvlText w:val="%1"/>
      <w:lvlJc w:val="left"/>
      <w:pPr>
        <w:ind w:left="91" w:hanging="716"/>
        <w:jc w:val="left"/>
      </w:pPr>
      <w:rPr>
        <w:rFonts w:hint="default"/>
        <w:lang w:val="lt-LT" w:eastAsia="en-US" w:bidi="ar-SA"/>
      </w:rPr>
    </w:lvl>
    <w:lvl w:ilvl="1">
      <w:start w:val="2"/>
      <w:numFmt w:val="decimal"/>
      <w:lvlText w:val="%1.%2"/>
      <w:lvlJc w:val="left"/>
      <w:pPr>
        <w:ind w:left="91" w:hanging="716"/>
        <w:jc w:val="left"/>
      </w:pPr>
      <w:rPr>
        <w:rFonts w:hint="default"/>
        <w:lang w:val="lt-LT" w:eastAsia="en-US" w:bidi="ar-SA"/>
      </w:rPr>
    </w:lvl>
    <w:lvl w:ilvl="2">
      <w:start w:val="1"/>
      <w:numFmt w:val="decimal"/>
      <w:lvlText w:val="%1.%2.%3."/>
      <w:lvlJc w:val="left"/>
      <w:pPr>
        <w:ind w:left="91" w:hanging="716"/>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2005" w:hanging="716"/>
      </w:pPr>
      <w:rPr>
        <w:rFonts w:hint="default"/>
        <w:lang w:val="lt-LT" w:eastAsia="en-US" w:bidi="ar-SA"/>
      </w:rPr>
    </w:lvl>
    <w:lvl w:ilvl="4">
      <w:numFmt w:val="bullet"/>
      <w:lvlText w:val="•"/>
      <w:lvlJc w:val="left"/>
      <w:pPr>
        <w:ind w:left="2640" w:hanging="716"/>
      </w:pPr>
      <w:rPr>
        <w:rFonts w:hint="default"/>
        <w:lang w:val="lt-LT" w:eastAsia="en-US" w:bidi="ar-SA"/>
      </w:rPr>
    </w:lvl>
    <w:lvl w:ilvl="5">
      <w:numFmt w:val="bullet"/>
      <w:lvlText w:val="•"/>
      <w:lvlJc w:val="left"/>
      <w:pPr>
        <w:ind w:left="3275" w:hanging="716"/>
      </w:pPr>
      <w:rPr>
        <w:rFonts w:hint="default"/>
        <w:lang w:val="lt-LT" w:eastAsia="en-US" w:bidi="ar-SA"/>
      </w:rPr>
    </w:lvl>
    <w:lvl w:ilvl="6">
      <w:numFmt w:val="bullet"/>
      <w:lvlText w:val="•"/>
      <w:lvlJc w:val="left"/>
      <w:pPr>
        <w:ind w:left="3910" w:hanging="716"/>
      </w:pPr>
      <w:rPr>
        <w:rFonts w:hint="default"/>
        <w:lang w:val="lt-LT" w:eastAsia="en-US" w:bidi="ar-SA"/>
      </w:rPr>
    </w:lvl>
    <w:lvl w:ilvl="7">
      <w:numFmt w:val="bullet"/>
      <w:lvlText w:val="•"/>
      <w:lvlJc w:val="left"/>
      <w:pPr>
        <w:ind w:left="4545" w:hanging="716"/>
      </w:pPr>
      <w:rPr>
        <w:rFonts w:hint="default"/>
        <w:lang w:val="lt-LT" w:eastAsia="en-US" w:bidi="ar-SA"/>
      </w:rPr>
    </w:lvl>
    <w:lvl w:ilvl="8">
      <w:numFmt w:val="bullet"/>
      <w:lvlText w:val="•"/>
      <w:lvlJc w:val="left"/>
      <w:pPr>
        <w:ind w:left="5180" w:hanging="716"/>
      </w:pPr>
      <w:rPr>
        <w:rFonts w:hint="default"/>
        <w:lang w:val="lt-LT" w:eastAsia="en-US" w:bidi="ar-SA"/>
      </w:rPr>
    </w:lvl>
  </w:abstractNum>
  <w:abstractNum w:abstractNumId="3" w15:restartNumberingAfterBreak="0">
    <w:nsid w:val="46BF419E"/>
    <w:multiLevelType w:val="multilevel"/>
    <w:tmpl w:val="0D061738"/>
    <w:lvl w:ilvl="0">
      <w:start w:val="4"/>
      <w:numFmt w:val="decimal"/>
      <w:lvlText w:val="%1"/>
      <w:lvlJc w:val="left"/>
      <w:pPr>
        <w:ind w:left="110" w:hanging="420"/>
        <w:jc w:val="left"/>
      </w:pPr>
      <w:rPr>
        <w:rFonts w:hint="default"/>
        <w:lang w:val="lt-LT" w:eastAsia="en-US" w:bidi="ar-SA"/>
      </w:rPr>
    </w:lvl>
    <w:lvl w:ilvl="1">
      <w:start w:val="1"/>
      <w:numFmt w:val="decimal"/>
      <w:lvlText w:val="%1.%2."/>
      <w:lvlJc w:val="left"/>
      <w:pPr>
        <w:ind w:left="110" w:hanging="420"/>
        <w:jc w:val="left"/>
      </w:pPr>
      <w:rPr>
        <w:rFonts w:ascii="Times New Roman" w:eastAsia="Times New Roman" w:hAnsi="Times New Roman" w:cs="Times New Roman" w:hint="default"/>
        <w:b/>
        <w:bCs/>
        <w:i w:val="0"/>
        <w:iCs w:val="0"/>
        <w:spacing w:val="0"/>
        <w:w w:val="100"/>
        <w:sz w:val="24"/>
        <w:szCs w:val="24"/>
        <w:lang w:val="lt-LT" w:eastAsia="en-US" w:bidi="ar-SA"/>
      </w:rPr>
    </w:lvl>
    <w:lvl w:ilvl="2">
      <w:numFmt w:val="bullet"/>
      <w:lvlText w:val="•"/>
      <w:lvlJc w:val="left"/>
      <w:pPr>
        <w:ind w:left="712" w:hanging="420"/>
      </w:pPr>
      <w:rPr>
        <w:rFonts w:hint="default"/>
        <w:lang w:val="lt-LT" w:eastAsia="en-US" w:bidi="ar-SA"/>
      </w:rPr>
    </w:lvl>
    <w:lvl w:ilvl="3">
      <w:numFmt w:val="bullet"/>
      <w:lvlText w:val="•"/>
      <w:lvlJc w:val="left"/>
      <w:pPr>
        <w:ind w:left="1009" w:hanging="420"/>
      </w:pPr>
      <w:rPr>
        <w:rFonts w:hint="default"/>
        <w:lang w:val="lt-LT" w:eastAsia="en-US" w:bidi="ar-SA"/>
      </w:rPr>
    </w:lvl>
    <w:lvl w:ilvl="4">
      <w:numFmt w:val="bullet"/>
      <w:lvlText w:val="•"/>
      <w:lvlJc w:val="left"/>
      <w:pPr>
        <w:ind w:left="1305" w:hanging="420"/>
      </w:pPr>
      <w:rPr>
        <w:rFonts w:hint="default"/>
        <w:lang w:val="lt-LT" w:eastAsia="en-US" w:bidi="ar-SA"/>
      </w:rPr>
    </w:lvl>
    <w:lvl w:ilvl="5">
      <w:numFmt w:val="bullet"/>
      <w:lvlText w:val="•"/>
      <w:lvlJc w:val="left"/>
      <w:pPr>
        <w:ind w:left="1602" w:hanging="420"/>
      </w:pPr>
      <w:rPr>
        <w:rFonts w:hint="default"/>
        <w:lang w:val="lt-LT" w:eastAsia="en-US" w:bidi="ar-SA"/>
      </w:rPr>
    </w:lvl>
    <w:lvl w:ilvl="6">
      <w:numFmt w:val="bullet"/>
      <w:lvlText w:val="•"/>
      <w:lvlJc w:val="left"/>
      <w:pPr>
        <w:ind w:left="1898" w:hanging="420"/>
      </w:pPr>
      <w:rPr>
        <w:rFonts w:hint="default"/>
        <w:lang w:val="lt-LT" w:eastAsia="en-US" w:bidi="ar-SA"/>
      </w:rPr>
    </w:lvl>
    <w:lvl w:ilvl="7">
      <w:numFmt w:val="bullet"/>
      <w:lvlText w:val="•"/>
      <w:lvlJc w:val="left"/>
      <w:pPr>
        <w:ind w:left="2194" w:hanging="420"/>
      </w:pPr>
      <w:rPr>
        <w:rFonts w:hint="default"/>
        <w:lang w:val="lt-LT" w:eastAsia="en-US" w:bidi="ar-SA"/>
      </w:rPr>
    </w:lvl>
    <w:lvl w:ilvl="8">
      <w:numFmt w:val="bullet"/>
      <w:lvlText w:val="•"/>
      <w:lvlJc w:val="left"/>
      <w:pPr>
        <w:ind w:left="2491" w:hanging="420"/>
      </w:pPr>
      <w:rPr>
        <w:rFonts w:hint="default"/>
        <w:lang w:val="lt-LT" w:eastAsia="en-US" w:bidi="ar-SA"/>
      </w:rPr>
    </w:lvl>
  </w:abstractNum>
  <w:abstractNum w:abstractNumId="4" w15:restartNumberingAfterBreak="0">
    <w:nsid w:val="4FAD562F"/>
    <w:multiLevelType w:val="multilevel"/>
    <w:tmpl w:val="02D85F40"/>
    <w:lvl w:ilvl="0">
      <w:start w:val="5"/>
      <w:numFmt w:val="decimal"/>
      <w:lvlText w:val="%1"/>
      <w:lvlJc w:val="left"/>
      <w:pPr>
        <w:ind w:left="110" w:hanging="780"/>
        <w:jc w:val="left"/>
      </w:pPr>
      <w:rPr>
        <w:rFonts w:hint="default"/>
        <w:lang w:val="lt-LT" w:eastAsia="en-US" w:bidi="ar-SA"/>
      </w:rPr>
    </w:lvl>
    <w:lvl w:ilvl="1">
      <w:start w:val="3"/>
      <w:numFmt w:val="decimal"/>
      <w:lvlText w:val="%1.%2"/>
      <w:lvlJc w:val="left"/>
      <w:pPr>
        <w:ind w:left="110" w:hanging="780"/>
        <w:jc w:val="left"/>
      </w:pPr>
      <w:rPr>
        <w:rFonts w:hint="default"/>
        <w:lang w:val="lt-LT" w:eastAsia="en-US" w:bidi="ar-SA"/>
      </w:rPr>
    </w:lvl>
    <w:lvl w:ilvl="2">
      <w:start w:val="3"/>
      <w:numFmt w:val="decimal"/>
      <w:lvlText w:val="%1.%2.%3"/>
      <w:lvlJc w:val="left"/>
      <w:pPr>
        <w:ind w:left="110" w:hanging="780"/>
        <w:jc w:val="left"/>
      </w:pPr>
      <w:rPr>
        <w:rFonts w:hint="default"/>
        <w:lang w:val="lt-LT" w:eastAsia="en-US" w:bidi="ar-SA"/>
      </w:rPr>
    </w:lvl>
    <w:lvl w:ilvl="3">
      <w:start w:val="3"/>
      <w:numFmt w:val="decimal"/>
      <w:lvlText w:val="%1.%2.%3.%4."/>
      <w:lvlJc w:val="left"/>
      <w:pPr>
        <w:ind w:left="110" w:hanging="78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2644" w:hanging="780"/>
      </w:pPr>
      <w:rPr>
        <w:rFonts w:hint="default"/>
        <w:lang w:val="lt-LT" w:eastAsia="en-US" w:bidi="ar-SA"/>
      </w:rPr>
    </w:lvl>
    <w:lvl w:ilvl="5">
      <w:numFmt w:val="bullet"/>
      <w:lvlText w:val="•"/>
      <w:lvlJc w:val="left"/>
      <w:pPr>
        <w:ind w:left="3276" w:hanging="780"/>
      </w:pPr>
      <w:rPr>
        <w:rFonts w:hint="default"/>
        <w:lang w:val="lt-LT" w:eastAsia="en-US" w:bidi="ar-SA"/>
      </w:rPr>
    </w:lvl>
    <w:lvl w:ilvl="6">
      <w:numFmt w:val="bullet"/>
      <w:lvlText w:val="•"/>
      <w:lvlJc w:val="left"/>
      <w:pPr>
        <w:ind w:left="3907" w:hanging="780"/>
      </w:pPr>
      <w:rPr>
        <w:rFonts w:hint="default"/>
        <w:lang w:val="lt-LT" w:eastAsia="en-US" w:bidi="ar-SA"/>
      </w:rPr>
    </w:lvl>
    <w:lvl w:ilvl="7">
      <w:numFmt w:val="bullet"/>
      <w:lvlText w:val="•"/>
      <w:lvlJc w:val="left"/>
      <w:pPr>
        <w:ind w:left="4538" w:hanging="780"/>
      </w:pPr>
      <w:rPr>
        <w:rFonts w:hint="default"/>
        <w:lang w:val="lt-LT" w:eastAsia="en-US" w:bidi="ar-SA"/>
      </w:rPr>
    </w:lvl>
    <w:lvl w:ilvl="8">
      <w:numFmt w:val="bullet"/>
      <w:lvlText w:val="•"/>
      <w:lvlJc w:val="left"/>
      <w:pPr>
        <w:ind w:left="5169" w:hanging="780"/>
      </w:pPr>
      <w:rPr>
        <w:rFonts w:hint="default"/>
        <w:lang w:val="lt-LT" w:eastAsia="en-US" w:bidi="ar-SA"/>
      </w:rPr>
    </w:lvl>
  </w:abstractNum>
  <w:abstractNum w:abstractNumId="5" w15:restartNumberingAfterBreak="0">
    <w:nsid w:val="52A07FBF"/>
    <w:multiLevelType w:val="multilevel"/>
    <w:tmpl w:val="2FF070A8"/>
    <w:lvl w:ilvl="0">
      <w:start w:val="9"/>
      <w:numFmt w:val="decimal"/>
      <w:lvlText w:val="%1"/>
      <w:lvlJc w:val="left"/>
      <w:pPr>
        <w:ind w:left="110" w:hanging="600"/>
        <w:jc w:val="left"/>
      </w:pPr>
      <w:rPr>
        <w:rFonts w:hint="default"/>
        <w:lang w:val="lt-LT" w:eastAsia="en-US" w:bidi="ar-SA"/>
      </w:rPr>
    </w:lvl>
    <w:lvl w:ilvl="1">
      <w:start w:val="3"/>
      <w:numFmt w:val="decimal"/>
      <w:lvlText w:val="%1.%2"/>
      <w:lvlJc w:val="left"/>
      <w:pPr>
        <w:ind w:left="110" w:hanging="600"/>
        <w:jc w:val="left"/>
      </w:pPr>
      <w:rPr>
        <w:rFonts w:hint="default"/>
        <w:lang w:val="lt-LT" w:eastAsia="en-US" w:bidi="ar-SA"/>
      </w:rPr>
    </w:lvl>
    <w:lvl w:ilvl="2">
      <w:start w:val="1"/>
      <w:numFmt w:val="decimal"/>
      <w:lvlText w:val="%1.%2.%3."/>
      <w:lvlJc w:val="left"/>
      <w:pPr>
        <w:ind w:left="110" w:hanging="60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2013" w:hanging="600"/>
      </w:pPr>
      <w:rPr>
        <w:rFonts w:hint="default"/>
        <w:lang w:val="lt-LT" w:eastAsia="en-US" w:bidi="ar-SA"/>
      </w:rPr>
    </w:lvl>
    <w:lvl w:ilvl="4">
      <w:numFmt w:val="bullet"/>
      <w:lvlText w:val="•"/>
      <w:lvlJc w:val="left"/>
      <w:pPr>
        <w:ind w:left="2644" w:hanging="600"/>
      </w:pPr>
      <w:rPr>
        <w:rFonts w:hint="default"/>
        <w:lang w:val="lt-LT" w:eastAsia="en-US" w:bidi="ar-SA"/>
      </w:rPr>
    </w:lvl>
    <w:lvl w:ilvl="5">
      <w:numFmt w:val="bullet"/>
      <w:lvlText w:val="•"/>
      <w:lvlJc w:val="left"/>
      <w:pPr>
        <w:ind w:left="3276" w:hanging="600"/>
      </w:pPr>
      <w:rPr>
        <w:rFonts w:hint="default"/>
        <w:lang w:val="lt-LT" w:eastAsia="en-US" w:bidi="ar-SA"/>
      </w:rPr>
    </w:lvl>
    <w:lvl w:ilvl="6">
      <w:numFmt w:val="bullet"/>
      <w:lvlText w:val="•"/>
      <w:lvlJc w:val="left"/>
      <w:pPr>
        <w:ind w:left="3907" w:hanging="600"/>
      </w:pPr>
      <w:rPr>
        <w:rFonts w:hint="default"/>
        <w:lang w:val="lt-LT" w:eastAsia="en-US" w:bidi="ar-SA"/>
      </w:rPr>
    </w:lvl>
    <w:lvl w:ilvl="7">
      <w:numFmt w:val="bullet"/>
      <w:lvlText w:val="•"/>
      <w:lvlJc w:val="left"/>
      <w:pPr>
        <w:ind w:left="4538" w:hanging="600"/>
      </w:pPr>
      <w:rPr>
        <w:rFonts w:hint="default"/>
        <w:lang w:val="lt-LT" w:eastAsia="en-US" w:bidi="ar-SA"/>
      </w:rPr>
    </w:lvl>
    <w:lvl w:ilvl="8">
      <w:numFmt w:val="bullet"/>
      <w:lvlText w:val="•"/>
      <w:lvlJc w:val="left"/>
      <w:pPr>
        <w:ind w:left="5169" w:hanging="600"/>
      </w:pPr>
      <w:rPr>
        <w:rFonts w:hint="default"/>
        <w:lang w:val="lt-LT" w:eastAsia="en-US" w:bidi="ar-SA"/>
      </w:rPr>
    </w:lvl>
  </w:abstractNum>
  <w:abstractNum w:abstractNumId="6" w15:restartNumberingAfterBreak="0">
    <w:nsid w:val="55531567"/>
    <w:multiLevelType w:val="multilevel"/>
    <w:tmpl w:val="8488FFB0"/>
    <w:lvl w:ilvl="0">
      <w:start w:val="13"/>
      <w:numFmt w:val="decimal"/>
      <w:lvlText w:val="%1"/>
      <w:lvlJc w:val="left"/>
      <w:pPr>
        <w:ind w:left="109" w:hanging="900"/>
        <w:jc w:val="left"/>
      </w:pPr>
      <w:rPr>
        <w:rFonts w:hint="default"/>
        <w:lang w:val="lt-LT" w:eastAsia="en-US" w:bidi="ar-SA"/>
      </w:rPr>
    </w:lvl>
    <w:lvl w:ilvl="1">
      <w:start w:val="2"/>
      <w:numFmt w:val="decimal"/>
      <w:lvlText w:val="%1.%2"/>
      <w:lvlJc w:val="left"/>
      <w:pPr>
        <w:ind w:left="109" w:hanging="900"/>
        <w:jc w:val="left"/>
      </w:pPr>
      <w:rPr>
        <w:rFonts w:hint="default"/>
        <w:lang w:val="lt-LT" w:eastAsia="en-US" w:bidi="ar-SA"/>
      </w:rPr>
    </w:lvl>
    <w:lvl w:ilvl="2">
      <w:start w:val="3"/>
      <w:numFmt w:val="decimal"/>
      <w:lvlText w:val="%1.%2.%3"/>
      <w:lvlJc w:val="left"/>
      <w:pPr>
        <w:ind w:left="109" w:hanging="900"/>
        <w:jc w:val="left"/>
      </w:pPr>
      <w:rPr>
        <w:rFonts w:hint="default"/>
        <w:lang w:val="lt-LT" w:eastAsia="en-US" w:bidi="ar-SA"/>
      </w:rPr>
    </w:lvl>
    <w:lvl w:ilvl="3">
      <w:start w:val="1"/>
      <w:numFmt w:val="decimal"/>
      <w:lvlText w:val="%1.%2.%3.%4."/>
      <w:lvlJc w:val="left"/>
      <w:pPr>
        <w:ind w:left="109" w:hanging="90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2647" w:hanging="900"/>
      </w:pPr>
      <w:rPr>
        <w:rFonts w:hint="default"/>
        <w:lang w:val="lt-LT" w:eastAsia="en-US" w:bidi="ar-SA"/>
      </w:rPr>
    </w:lvl>
    <w:lvl w:ilvl="5">
      <w:numFmt w:val="bullet"/>
      <w:lvlText w:val="•"/>
      <w:lvlJc w:val="left"/>
      <w:pPr>
        <w:ind w:left="3284" w:hanging="900"/>
      </w:pPr>
      <w:rPr>
        <w:rFonts w:hint="default"/>
        <w:lang w:val="lt-LT" w:eastAsia="en-US" w:bidi="ar-SA"/>
      </w:rPr>
    </w:lvl>
    <w:lvl w:ilvl="6">
      <w:numFmt w:val="bullet"/>
      <w:lvlText w:val="•"/>
      <w:lvlJc w:val="left"/>
      <w:pPr>
        <w:ind w:left="3920" w:hanging="900"/>
      </w:pPr>
      <w:rPr>
        <w:rFonts w:hint="default"/>
        <w:lang w:val="lt-LT" w:eastAsia="en-US" w:bidi="ar-SA"/>
      </w:rPr>
    </w:lvl>
    <w:lvl w:ilvl="7">
      <w:numFmt w:val="bullet"/>
      <w:lvlText w:val="•"/>
      <w:lvlJc w:val="left"/>
      <w:pPr>
        <w:ind w:left="4557" w:hanging="900"/>
      </w:pPr>
      <w:rPr>
        <w:rFonts w:hint="default"/>
        <w:lang w:val="lt-LT" w:eastAsia="en-US" w:bidi="ar-SA"/>
      </w:rPr>
    </w:lvl>
    <w:lvl w:ilvl="8">
      <w:numFmt w:val="bullet"/>
      <w:lvlText w:val="•"/>
      <w:lvlJc w:val="left"/>
      <w:pPr>
        <w:ind w:left="5194" w:hanging="900"/>
      </w:pPr>
      <w:rPr>
        <w:rFonts w:hint="default"/>
        <w:lang w:val="lt-LT" w:eastAsia="en-US" w:bidi="ar-SA"/>
      </w:rPr>
    </w:lvl>
  </w:abstractNum>
  <w:abstractNum w:abstractNumId="7" w15:restartNumberingAfterBreak="0">
    <w:nsid w:val="64C47F4E"/>
    <w:multiLevelType w:val="multilevel"/>
    <w:tmpl w:val="6AE09D52"/>
    <w:lvl w:ilvl="0">
      <w:start w:val="9"/>
      <w:numFmt w:val="decimal"/>
      <w:lvlText w:val="%1"/>
      <w:lvlJc w:val="left"/>
      <w:pPr>
        <w:ind w:left="112" w:hanging="600"/>
        <w:jc w:val="left"/>
      </w:pPr>
      <w:rPr>
        <w:rFonts w:hint="default"/>
        <w:lang w:val="lt-LT" w:eastAsia="en-US" w:bidi="ar-SA"/>
      </w:rPr>
    </w:lvl>
    <w:lvl w:ilvl="1">
      <w:start w:val="2"/>
      <w:numFmt w:val="decimal"/>
      <w:lvlText w:val="%1.%2"/>
      <w:lvlJc w:val="left"/>
      <w:pPr>
        <w:ind w:left="112" w:hanging="600"/>
        <w:jc w:val="left"/>
      </w:pPr>
      <w:rPr>
        <w:rFonts w:hint="default"/>
        <w:lang w:val="lt-LT" w:eastAsia="en-US" w:bidi="ar-SA"/>
      </w:rPr>
    </w:lvl>
    <w:lvl w:ilvl="2">
      <w:start w:val="1"/>
      <w:numFmt w:val="decimal"/>
      <w:lvlText w:val="%1.%2.%3."/>
      <w:lvlJc w:val="left"/>
      <w:pPr>
        <w:ind w:left="112" w:hanging="600"/>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2013" w:hanging="600"/>
      </w:pPr>
      <w:rPr>
        <w:rFonts w:hint="default"/>
        <w:lang w:val="lt-LT" w:eastAsia="en-US" w:bidi="ar-SA"/>
      </w:rPr>
    </w:lvl>
    <w:lvl w:ilvl="4">
      <w:numFmt w:val="bullet"/>
      <w:lvlText w:val="•"/>
      <w:lvlJc w:val="left"/>
      <w:pPr>
        <w:ind w:left="2644" w:hanging="600"/>
      </w:pPr>
      <w:rPr>
        <w:rFonts w:hint="default"/>
        <w:lang w:val="lt-LT" w:eastAsia="en-US" w:bidi="ar-SA"/>
      </w:rPr>
    </w:lvl>
    <w:lvl w:ilvl="5">
      <w:numFmt w:val="bullet"/>
      <w:lvlText w:val="•"/>
      <w:lvlJc w:val="left"/>
      <w:pPr>
        <w:ind w:left="3276" w:hanging="600"/>
      </w:pPr>
      <w:rPr>
        <w:rFonts w:hint="default"/>
        <w:lang w:val="lt-LT" w:eastAsia="en-US" w:bidi="ar-SA"/>
      </w:rPr>
    </w:lvl>
    <w:lvl w:ilvl="6">
      <w:numFmt w:val="bullet"/>
      <w:lvlText w:val="•"/>
      <w:lvlJc w:val="left"/>
      <w:pPr>
        <w:ind w:left="3907" w:hanging="600"/>
      </w:pPr>
      <w:rPr>
        <w:rFonts w:hint="default"/>
        <w:lang w:val="lt-LT" w:eastAsia="en-US" w:bidi="ar-SA"/>
      </w:rPr>
    </w:lvl>
    <w:lvl w:ilvl="7">
      <w:numFmt w:val="bullet"/>
      <w:lvlText w:val="•"/>
      <w:lvlJc w:val="left"/>
      <w:pPr>
        <w:ind w:left="4538" w:hanging="600"/>
      </w:pPr>
      <w:rPr>
        <w:rFonts w:hint="default"/>
        <w:lang w:val="lt-LT" w:eastAsia="en-US" w:bidi="ar-SA"/>
      </w:rPr>
    </w:lvl>
    <w:lvl w:ilvl="8">
      <w:numFmt w:val="bullet"/>
      <w:lvlText w:val="•"/>
      <w:lvlJc w:val="left"/>
      <w:pPr>
        <w:ind w:left="5169" w:hanging="600"/>
      </w:pPr>
      <w:rPr>
        <w:rFonts w:hint="default"/>
        <w:lang w:val="lt-LT" w:eastAsia="en-US" w:bidi="ar-SA"/>
      </w:rPr>
    </w:lvl>
  </w:abstractNum>
  <w:abstractNum w:abstractNumId="8" w15:restartNumberingAfterBreak="0">
    <w:nsid w:val="68E16073"/>
    <w:multiLevelType w:val="multilevel"/>
    <w:tmpl w:val="E286EF94"/>
    <w:lvl w:ilvl="0">
      <w:start w:val="13"/>
      <w:numFmt w:val="decimal"/>
      <w:lvlText w:val="%1"/>
      <w:lvlJc w:val="left"/>
      <w:pPr>
        <w:ind w:left="109" w:hanging="716"/>
        <w:jc w:val="left"/>
      </w:pPr>
      <w:rPr>
        <w:rFonts w:hint="default"/>
        <w:lang w:val="lt-LT" w:eastAsia="en-US" w:bidi="ar-SA"/>
      </w:rPr>
    </w:lvl>
    <w:lvl w:ilvl="1">
      <w:start w:val="3"/>
      <w:numFmt w:val="decimal"/>
      <w:lvlText w:val="%1.%2"/>
      <w:lvlJc w:val="left"/>
      <w:pPr>
        <w:ind w:left="109" w:hanging="716"/>
        <w:jc w:val="left"/>
      </w:pPr>
      <w:rPr>
        <w:rFonts w:hint="default"/>
        <w:lang w:val="lt-LT" w:eastAsia="en-US" w:bidi="ar-SA"/>
      </w:rPr>
    </w:lvl>
    <w:lvl w:ilvl="2">
      <w:start w:val="1"/>
      <w:numFmt w:val="decimal"/>
      <w:lvlText w:val="%1.%2.%3."/>
      <w:lvlJc w:val="left"/>
      <w:pPr>
        <w:ind w:left="109" w:hanging="716"/>
        <w:jc w:val="left"/>
      </w:pPr>
      <w:rPr>
        <w:rFonts w:ascii="Times New Roman" w:eastAsia="Times New Roman" w:hAnsi="Times New Roman" w:cs="Times New Roman" w:hint="default"/>
        <w:b w:val="0"/>
        <w:bCs w:val="0"/>
        <w:i w:val="0"/>
        <w:iCs w:val="0"/>
        <w:spacing w:val="0"/>
        <w:w w:val="95"/>
        <w:sz w:val="24"/>
        <w:szCs w:val="24"/>
        <w:lang w:val="lt-LT" w:eastAsia="en-US" w:bidi="ar-SA"/>
      </w:rPr>
    </w:lvl>
    <w:lvl w:ilvl="3">
      <w:numFmt w:val="bullet"/>
      <w:lvlText w:val="•"/>
      <w:lvlJc w:val="left"/>
      <w:pPr>
        <w:ind w:left="2010" w:hanging="716"/>
      </w:pPr>
      <w:rPr>
        <w:rFonts w:hint="default"/>
        <w:lang w:val="lt-LT" w:eastAsia="en-US" w:bidi="ar-SA"/>
      </w:rPr>
    </w:lvl>
    <w:lvl w:ilvl="4">
      <w:numFmt w:val="bullet"/>
      <w:lvlText w:val="•"/>
      <w:lvlJc w:val="left"/>
      <w:pPr>
        <w:ind w:left="2647" w:hanging="716"/>
      </w:pPr>
      <w:rPr>
        <w:rFonts w:hint="default"/>
        <w:lang w:val="lt-LT" w:eastAsia="en-US" w:bidi="ar-SA"/>
      </w:rPr>
    </w:lvl>
    <w:lvl w:ilvl="5">
      <w:numFmt w:val="bullet"/>
      <w:lvlText w:val="•"/>
      <w:lvlJc w:val="left"/>
      <w:pPr>
        <w:ind w:left="3284" w:hanging="716"/>
      </w:pPr>
      <w:rPr>
        <w:rFonts w:hint="default"/>
        <w:lang w:val="lt-LT" w:eastAsia="en-US" w:bidi="ar-SA"/>
      </w:rPr>
    </w:lvl>
    <w:lvl w:ilvl="6">
      <w:numFmt w:val="bullet"/>
      <w:lvlText w:val="•"/>
      <w:lvlJc w:val="left"/>
      <w:pPr>
        <w:ind w:left="3920" w:hanging="716"/>
      </w:pPr>
      <w:rPr>
        <w:rFonts w:hint="default"/>
        <w:lang w:val="lt-LT" w:eastAsia="en-US" w:bidi="ar-SA"/>
      </w:rPr>
    </w:lvl>
    <w:lvl w:ilvl="7">
      <w:numFmt w:val="bullet"/>
      <w:lvlText w:val="•"/>
      <w:lvlJc w:val="left"/>
      <w:pPr>
        <w:ind w:left="4557" w:hanging="716"/>
      </w:pPr>
      <w:rPr>
        <w:rFonts w:hint="default"/>
        <w:lang w:val="lt-LT" w:eastAsia="en-US" w:bidi="ar-SA"/>
      </w:rPr>
    </w:lvl>
    <w:lvl w:ilvl="8">
      <w:numFmt w:val="bullet"/>
      <w:lvlText w:val="•"/>
      <w:lvlJc w:val="left"/>
      <w:pPr>
        <w:ind w:left="5194" w:hanging="716"/>
      </w:pPr>
      <w:rPr>
        <w:rFonts w:hint="default"/>
        <w:lang w:val="lt-LT" w:eastAsia="en-US" w:bidi="ar-SA"/>
      </w:rPr>
    </w:lvl>
  </w:abstractNum>
  <w:num w:numId="1" w16cid:durableId="1239752651">
    <w:abstractNumId w:val="8"/>
  </w:num>
  <w:num w:numId="2" w16cid:durableId="1515344159">
    <w:abstractNumId w:val="6"/>
  </w:num>
  <w:num w:numId="3" w16cid:durableId="15350376">
    <w:abstractNumId w:val="2"/>
  </w:num>
  <w:num w:numId="4" w16cid:durableId="837886084">
    <w:abstractNumId w:val="5"/>
  </w:num>
  <w:num w:numId="5" w16cid:durableId="762990228">
    <w:abstractNumId w:val="7"/>
  </w:num>
  <w:num w:numId="6" w16cid:durableId="293145197">
    <w:abstractNumId w:val="4"/>
  </w:num>
  <w:num w:numId="7" w16cid:durableId="765926490">
    <w:abstractNumId w:val="1"/>
  </w:num>
  <w:num w:numId="8" w16cid:durableId="1310553328">
    <w:abstractNumId w:val="0"/>
  </w:num>
  <w:num w:numId="9" w16cid:durableId="20252084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0F2BA9"/>
    <w:rsid w:val="00062B6E"/>
    <w:rsid w:val="000F2BA9"/>
    <w:rsid w:val="00ED661A"/>
    <w:rsid w:val="00F95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BF1EF"/>
  <w15:docId w15:val="{4AC52A45-077A-470A-9CA2-C6031FCF8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rFonts w:ascii="Times New Roman" w:eastAsia="Times New Roman" w:hAnsi="Times New Roman" w:cs="Times New Roman"/>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spacing w:before="5"/>
    </w:pPr>
    <w:rPr>
      <w:sz w:val="24"/>
      <w:szCs w:val="24"/>
    </w:rPr>
  </w:style>
  <w:style w:type="paragraph" w:styleId="Pavadinimas">
    <w:name w:val="Title"/>
    <w:basedOn w:val="prastasis"/>
    <w:uiPriority w:val="10"/>
    <w:qFormat/>
    <w:pPr>
      <w:ind w:left="929"/>
    </w:pPr>
    <w:rPr>
      <w:b/>
      <w:bCs/>
      <w:sz w:val="24"/>
      <w:szCs w:val="24"/>
    </w:rPr>
  </w:style>
  <w:style w:type="paragraph" w:styleId="Sraopastraipa">
    <w:name w:val="List Paragraph"/>
    <w:basedOn w:val="prastasis"/>
    <w:uiPriority w:val="1"/>
    <w:qFormat/>
  </w:style>
  <w:style w:type="paragraph" w:customStyle="1" w:styleId="TableParagraph">
    <w:name w:val="Table Paragraph"/>
    <w:basedOn w:val="prastasis"/>
    <w:uiPriority w:val="1"/>
    <w:qFormat/>
    <w:pPr>
      <w:ind w:left="11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Stanislav.Sokolovskis@vrsa.l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vrsa@vrsa.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da.lrv.lt/" TargetMode="Externa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kristina.malinovska@vrs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13916</Words>
  <Characters>7933</Characters>
  <Application>Microsoft Office Word</Application>
  <DocSecurity>0</DocSecurity>
  <Lines>66</Lines>
  <Paragraphs>43</Paragraphs>
  <ScaleCrop>false</ScaleCrop>
  <Company/>
  <LinksUpToDate>false</LinksUpToDate>
  <CharactersWithSpaces>21806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Adriana Šerlat</cp:lastModifiedBy>
  <cp:revision>2</cp:revision>
  <dcterms:created xsi:type="dcterms:W3CDTF">2026-07-08T08:41:00Z</dcterms:created>
  <dcterms:modified xsi:type="dcterms:W3CDTF">2026-07-28T05:22:00Z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2026-07-08T00:00:00Z</vt:filetime>
  </property>
  <property fmtid="{D5CDD505-2E9C-101B-9397-08002B2CF9AE}" pid="4" name="Creator">
    <vt:lpwstr>Writer</vt:lpwstr>
  </property>
  <property fmtid="{D5CDD505-2E9C-101B-9397-08002B2CF9AE}" pid="5" name="Producer">
    <vt:lpwstr>LibreOffice 24.2</vt:lpwstr>
  </property>
  <property fmtid="{D5CDD505-2E9C-101B-9397-08002B2CF9AE}" pid="6" name="LastSaved">
    <vt:filetime>2026-07-08T00:00:00Z</vt:filetime>
  </property>
</Properties>
</file>